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8"/>
        <w:rPr>
          <w:rFonts w:ascii="Times New Roman"/>
          <w:sz w:val="27"/>
        </w:rPr>
      </w:pPr>
    </w:p>
    <w:p>
      <w:pPr>
        <w:pStyle w:val="3"/>
        <w:spacing w:before="55"/>
        <w:ind w:left="2958" w:right="3111"/>
        <w:jc w:val="center"/>
      </w:pPr>
      <w:bookmarkStart w:id="4" w:name="_GoBack"/>
      <w:r>
        <mc:AlternateContent>
          <mc:Choice Requires="wps">
            <w:drawing>
              <wp:anchor distT="0" distB="0" distL="114300" distR="114300" simplePos="0" relativeHeight="251658240" behindDoc="1" locked="0" layoutInCell="1" allowOverlap="1">
                <wp:simplePos x="0" y="0"/>
                <wp:positionH relativeFrom="page">
                  <wp:posOffset>939800</wp:posOffset>
                </wp:positionH>
                <wp:positionV relativeFrom="paragraph">
                  <wp:posOffset>377190</wp:posOffset>
                </wp:positionV>
                <wp:extent cx="5618480" cy="0"/>
                <wp:effectExtent l="0" t="19050" r="1270" b="19050"/>
                <wp:wrapTopAndBottom/>
                <wp:docPr id="2" name="直线 2"/>
                <wp:cNvGraphicFramePr/>
                <a:graphic xmlns:a="http://schemas.openxmlformats.org/drawingml/2006/main">
                  <a:graphicData uri="http://schemas.microsoft.com/office/word/2010/wordprocessingShape">
                    <wps:wsp>
                      <wps:cNvSpPr/>
                      <wps:spPr>
                        <a:xfrm>
                          <a:off x="0" y="0"/>
                          <a:ext cx="561848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4pt;margin-top:29.7pt;height:0pt;width:442.4pt;mso-position-horizontal-relative:page;mso-wrap-distance-bottom:0pt;mso-wrap-distance-top:0pt;z-index:-251658240;mso-width-relative:page;mso-height-relative:page;" filled="f" stroked="t" coordsize="21600,21600" o:gfxdata="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ggR3NoAAAAKAQAADwAAAAAAAAABACAAAAAi&#10;AAAAZHJzL2Rvd25yZXYueG1sUEsBAhQAFAAAAAgAh07iQBpEIBfPAQAAjgMAAA4AAAAAAAAAAQAg&#10;AAAAKQEAAGRycy9lMm9Eb2MueG1sUEsFBgAAAAAGAAYAWQEAAGoFAAAAAA==&#10;">
                <v:fill on="f" focussize="0,0"/>
                <v:stroke weight="3pt" color="#FF0000" joinstyle="round"/>
                <v:imagedata o:title=""/>
                <o:lock v:ext="edit" aspectratio="f"/>
                <w10:wrap type="topAndBottom"/>
              </v:line>
            </w:pict>
          </mc:Fallback>
        </mc:AlternateContent>
      </w:r>
      <w:r>
        <mc:AlternateContent>
          <mc:Choice Requires="wpg">
            <w:drawing>
              <wp:anchor distT="0" distB="0" distL="114300" distR="114300" simplePos="0" relativeHeight="251660288" behindDoc="0" locked="0" layoutInCell="1" allowOverlap="1">
                <wp:simplePos x="0" y="0"/>
                <wp:positionH relativeFrom="page">
                  <wp:posOffset>1240790</wp:posOffset>
                </wp:positionH>
                <wp:positionV relativeFrom="paragraph">
                  <wp:posOffset>-1647190</wp:posOffset>
                </wp:positionV>
                <wp:extent cx="5652135" cy="654050"/>
                <wp:effectExtent l="0" t="635" r="0" b="0"/>
                <wp:wrapNone/>
                <wp:docPr id="6" name="组合 3"/>
                <wp:cNvGraphicFramePr/>
                <a:graphic xmlns:a="http://schemas.openxmlformats.org/drawingml/2006/main">
                  <a:graphicData uri="http://schemas.microsoft.com/office/word/2010/wordprocessingGroup">
                    <wpg:wgp>
                      <wpg:cNvGrpSpPr/>
                      <wpg:grpSpPr>
                        <a:xfrm>
                          <a:off x="0" y="0"/>
                          <a:ext cx="5652135" cy="654050"/>
                          <a:chOff x="1954" y="-2594"/>
                          <a:chExt cx="8901" cy="1030"/>
                        </a:xfrm>
                      </wpg:grpSpPr>
                      <pic:pic xmlns:pic="http://schemas.openxmlformats.org/drawingml/2006/picture">
                        <pic:nvPicPr>
                          <pic:cNvPr id="4" name="图片 4"/>
                          <pic:cNvPicPr>
                            <a:picLocks noChangeAspect="1"/>
                          </pic:cNvPicPr>
                        </pic:nvPicPr>
                        <pic:blipFill>
                          <a:blip r:embed="rId9"/>
                          <a:stretch>
                            <a:fillRect/>
                          </a:stretch>
                        </pic:blipFill>
                        <pic:spPr>
                          <a:xfrm>
                            <a:off x="1954" y="-2595"/>
                            <a:ext cx="8115" cy="1030"/>
                          </a:xfrm>
                          <a:prstGeom prst="rect">
                            <a:avLst/>
                          </a:prstGeom>
                          <a:noFill/>
                          <a:ln>
                            <a:noFill/>
                          </a:ln>
                        </pic:spPr>
                      </pic:pic>
                      <pic:pic xmlns:pic="http://schemas.openxmlformats.org/drawingml/2006/picture">
                        <pic:nvPicPr>
                          <pic:cNvPr id="5" name="图片 5"/>
                          <pic:cNvPicPr>
                            <a:picLocks noChangeAspect="1"/>
                          </pic:cNvPicPr>
                        </pic:nvPicPr>
                        <pic:blipFill>
                          <a:blip r:embed="rId10"/>
                          <a:stretch>
                            <a:fillRect/>
                          </a:stretch>
                        </pic:blipFill>
                        <pic:spPr>
                          <a:xfrm>
                            <a:off x="9054" y="-2595"/>
                            <a:ext cx="1800" cy="1030"/>
                          </a:xfrm>
                          <a:prstGeom prst="rect">
                            <a:avLst/>
                          </a:prstGeom>
                          <a:noFill/>
                          <a:ln>
                            <a:noFill/>
                          </a:ln>
                        </pic:spPr>
                      </pic:pic>
                    </wpg:wgp>
                  </a:graphicData>
                </a:graphic>
              </wp:anchor>
            </w:drawing>
          </mc:Choice>
          <mc:Fallback>
            <w:pict>
              <v:group id="组合 3" o:spid="_x0000_s1026" o:spt="203" style="position:absolute;left:0pt;margin-left:97.7pt;margin-top:-129.7pt;height:51.5pt;width:445.05pt;mso-position-horizontal-relative:page;z-index:251660288;mso-width-relative:page;mso-height-relative:page;" coordorigin="1954,-2594" coordsize="8901,1030" o:gfxdata="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">
                <o:lock v:ext="edit" aspectratio="f"/>
                <v:shape id="_x0000_s1026" o:spid="_x0000_s1026" o:spt="75" alt="" type="#_x0000_t75" style="position:absolute;left:1954;top:-2595;height:1030;width:8115;" filled="f" o:preferrelative="t" stroked="f" coordsize="21600,21600" o:gfxdata="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0IxCLsAAADa&#10;AAAADwAAAAAAAAABACAAAAAiAAAAZHJzL2Rvd25yZXYueG1sUEsBAhQAFAAAAAgAh07iQDMvBZ47&#10;AAAAOQAAABAAAAAAAAAAAQAgAAAACgEAAGRycy9zaGFwZXhtbC54bWxQSwUGAAAAAAYABgBbAQAA&#10;tAMAAAAA&#10;">
                  <v:fill on="f" focussize="0,0"/>
                  <v:stroke on="f"/>
                  <v:imagedata r:id="rId9" o:title=""/>
                  <o:lock v:ext="edit" aspectratio="t"/>
                </v:shape>
                <v:shape id="_x0000_s1026" o:spid="_x0000_s1026" o:spt="75" alt="" type="#_x0000_t75" style="position:absolute;left:9054;top:-2595;height:1030;width:1800;" filled="f" o:preferrelative="t" stroked="f" coordsize="21600,21600" o:gfxdata="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A5GALgAAADaAAAA&#10;DwAAAAAAAAABACAAAAAiAAAAZHJzL2Rvd25yZXYueG1sUEsBAhQAFAAAAAgAh07iQDMvBZ47AAAA&#10;OQAAABAAAAAAAAAAAQAgAAAABwEAAGRycy9zaGFwZXhtbC54bWxQSwUGAAAAAAYABgBbAQAAsQMA&#10;AAAA&#10;">
                  <v:fill on="f" focussize="0,0"/>
                  <v:stroke on="f"/>
                  <v:imagedata r:id="rId10" o:title=""/>
                  <o:lock v:ext="edit" aspectratio="t"/>
                </v:shape>
              </v:group>
            </w:pict>
          </mc:Fallback>
        </mc:AlternateContent>
      </w:r>
      <w:r>
        <w:t>赣教技字〔2021〕1 号</w:t>
      </w:r>
    </w:p>
    <w:bookmarkEnd w:id="4"/>
    <w:p>
      <w:pPr>
        <w:pStyle w:val="3"/>
        <w:rPr>
          <w:sz w:val="20"/>
        </w:rPr>
      </w:pPr>
    </w:p>
    <w:p>
      <w:pPr>
        <w:pStyle w:val="3"/>
        <w:rPr>
          <w:sz w:val="20"/>
        </w:rPr>
      </w:pPr>
    </w:p>
    <w:p>
      <w:pPr>
        <w:pStyle w:val="3"/>
        <w:rPr>
          <w:sz w:val="20"/>
        </w:rPr>
      </w:pPr>
    </w:p>
    <w:p>
      <w:pPr>
        <w:pStyle w:val="3"/>
        <w:rPr>
          <w:sz w:val="20"/>
        </w:rPr>
      </w:pPr>
    </w:p>
    <w:p>
      <w:pPr>
        <w:pStyle w:val="3"/>
        <w:spacing w:before="1"/>
        <w:rPr>
          <w:sz w:val="12"/>
        </w:rPr>
      </w:pPr>
      <w:r>
        <w:drawing>
          <wp:anchor distT="0" distB="0" distL="0" distR="0" simplePos="0" relativeHeight="1024" behindDoc="0" locked="0" layoutInCell="1" allowOverlap="1">
            <wp:simplePos x="0" y="0"/>
            <wp:positionH relativeFrom="page">
              <wp:posOffset>1126490</wp:posOffset>
            </wp:positionH>
            <wp:positionV relativeFrom="paragraph">
              <wp:posOffset>122555</wp:posOffset>
            </wp:positionV>
            <wp:extent cx="5589905" cy="318770"/>
            <wp:effectExtent l="0" t="0" r="0" b="508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11" cstate="print"/>
                    <a:stretch>
                      <a:fillRect/>
                    </a:stretch>
                  </pic:blipFill>
                  <pic:spPr>
                    <a:xfrm>
                      <a:off x="0" y="0"/>
                      <a:ext cx="5590032" cy="318515"/>
                    </a:xfrm>
                    <a:prstGeom prst="rect">
                      <a:avLst/>
                    </a:prstGeom>
                  </pic:spPr>
                </pic:pic>
              </a:graphicData>
            </a:graphic>
          </wp:anchor>
        </w:drawing>
      </w:r>
    </w:p>
    <w:p>
      <w:pPr>
        <w:pStyle w:val="3"/>
        <w:spacing w:before="5"/>
        <w:rPr>
          <w:sz w:val="5"/>
        </w:rPr>
      </w:pPr>
    </w:p>
    <w:p>
      <w:pPr>
        <w:pStyle w:val="3"/>
        <w:ind w:left="1272"/>
        <w:rPr>
          <w:sz w:val="20"/>
        </w:rPr>
      </w:pPr>
      <w:r>
        <w:rPr>
          <w:sz w:val="20"/>
        </w:rPr>
        <w:drawing>
          <wp:inline distT="0" distB="0" distL="0" distR="0">
            <wp:extent cx="4472940" cy="318135"/>
            <wp:effectExtent l="0" t="0" r="0" b="5715"/>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12" cstate="print"/>
                    <a:stretch>
                      <a:fillRect/>
                    </a:stretch>
                  </pic:blipFill>
                  <pic:spPr>
                    <a:xfrm>
                      <a:off x="0" y="0"/>
                      <a:ext cx="4472940" cy="318515"/>
                    </a:xfrm>
                    <a:prstGeom prst="rect">
                      <a:avLst/>
                    </a:prstGeom>
                  </pic:spPr>
                </pic:pic>
              </a:graphicData>
            </a:graphic>
          </wp:inline>
        </w:drawing>
      </w:r>
    </w:p>
    <w:p>
      <w:pPr>
        <w:pStyle w:val="3"/>
        <w:rPr>
          <w:sz w:val="20"/>
        </w:rPr>
      </w:pPr>
    </w:p>
    <w:p>
      <w:pPr>
        <w:pStyle w:val="3"/>
        <w:rPr>
          <w:sz w:val="20"/>
        </w:rPr>
      </w:pPr>
    </w:p>
    <w:p>
      <w:pPr>
        <w:pStyle w:val="3"/>
        <w:spacing w:before="231"/>
        <w:ind w:left="209"/>
      </w:pPr>
      <w:r>
        <w:t>各设区市教育局、赣江新区社会发展局：</w:t>
      </w:r>
    </w:p>
    <w:p>
      <w:pPr>
        <w:pStyle w:val="3"/>
        <w:spacing w:before="171" w:line="338" w:lineRule="auto"/>
        <w:ind w:left="158" w:right="386" w:firstLine="640"/>
        <w:jc w:val="both"/>
      </w:pPr>
      <w:r>
        <w:rPr>
          <w:spacing w:val="3"/>
          <w:w w:val="95"/>
        </w:rPr>
        <w:t xml:space="preserve">为进一步提高我省中小学、幼儿园教师信息技术应用能力 和水平，推动信息技术与教育教学的融合创新，丰富教育教学 资源，省教育厅决定在全省中小学、幼儿园继续开展优秀教学 </w:t>
      </w:r>
      <w:r>
        <w:rPr>
          <w:spacing w:val="-25"/>
        </w:rPr>
        <w:t xml:space="preserve">资 源 展 示 活 动 。 各 地 请 在 江 西 教 育 网 </w:t>
      </w:r>
      <w:r>
        <w:t>（</w:t>
      </w:r>
      <w:r>
        <w:rPr>
          <w:spacing w:val="-29"/>
        </w:rPr>
        <w:t xml:space="preserve"> </w:t>
      </w:r>
      <w:r>
        <w:t>http:// jyt.jiangxi.gov.cn ）</w:t>
      </w:r>
      <w:r>
        <w:rPr>
          <w:spacing w:val="3"/>
        </w:rPr>
        <w:t xml:space="preserve"> 或 江 西 省 电 化 教 育 馆 网 站</w:t>
      </w:r>
    </w:p>
    <w:p>
      <w:pPr>
        <w:pStyle w:val="3"/>
        <w:spacing w:before="9" w:line="340" w:lineRule="auto"/>
        <w:ind w:left="158" w:right="381"/>
      </w:pPr>
      <w:r>
        <w:rPr>
          <w:w w:val="95"/>
        </w:rPr>
        <w:t>（</w:t>
      </w:r>
      <w:r>
        <w:fldChar w:fldCharType="begin"/>
      </w:r>
      <w:r>
        <w:instrText xml:space="preserve"> HYPERLINK "http://djg.jx.edu.cn/" \h </w:instrText>
      </w:r>
      <w:r>
        <w:fldChar w:fldCharType="separate"/>
      </w:r>
      <w:r>
        <w:rPr>
          <w:w w:val="95"/>
        </w:rPr>
        <w:t>http://djg.jx.edu.cn/</w:t>
      </w:r>
      <w:r>
        <w:rPr>
          <w:w w:val="95"/>
        </w:rPr>
        <w:fldChar w:fldCharType="end"/>
      </w:r>
      <w:r>
        <w:rPr>
          <w:w w:val="95"/>
        </w:rPr>
        <w:t>）</w:t>
      </w:r>
      <w:r>
        <w:rPr>
          <w:spacing w:val="-5"/>
          <w:w w:val="95"/>
        </w:rPr>
        <w:t xml:space="preserve">自主下载《第二十七届江西省中小 </w:t>
      </w:r>
      <w:r>
        <w:rPr>
          <w:spacing w:val="4"/>
          <w:w w:val="95"/>
        </w:rPr>
        <w:t>学、幼儿园教师优秀教学资源展示活动指南》，按照指南要求</w:t>
      </w:r>
    </w:p>
    <w:p>
      <w:pPr>
        <w:pStyle w:val="3"/>
        <w:spacing w:before="12"/>
        <w:rPr>
          <w:sz w:val="26"/>
        </w:rPr>
      </w:pPr>
    </w:p>
    <w:p>
      <w:pPr>
        <w:spacing w:before="61"/>
        <w:ind w:left="0" w:right="640" w:firstLine="0"/>
        <w:jc w:val="right"/>
        <w:rPr>
          <w:rFonts w:ascii="宋体" w:hAnsi="宋体"/>
          <w:sz w:val="28"/>
        </w:rPr>
      </w:pPr>
      <w:r>
        <w:rPr>
          <w:rFonts w:ascii="宋体" w:hAnsi="宋体"/>
          <w:sz w:val="28"/>
        </w:rPr>
        <w:t>— 1 —</w:t>
      </w:r>
    </w:p>
    <w:p>
      <w:pPr>
        <w:spacing w:after="0"/>
        <w:jc w:val="right"/>
        <w:rPr>
          <w:rFonts w:ascii="宋体" w:hAnsi="宋体"/>
          <w:sz w:val="28"/>
        </w:rPr>
        <w:sectPr>
          <w:type w:val="continuous"/>
          <w:pgSz w:w="11910" w:h="16840"/>
          <w:pgMar w:top="1580" w:right="1220" w:bottom="280" w:left="1380" w:header="720" w:footer="720" w:gutter="0"/>
        </w:sectPr>
      </w:pPr>
    </w:p>
    <w:p>
      <w:pPr>
        <w:pStyle w:val="3"/>
        <w:rPr>
          <w:rFonts w:ascii="宋体"/>
          <w:sz w:val="20"/>
        </w:rPr>
      </w:pPr>
    </w:p>
    <w:p>
      <w:pPr>
        <w:pStyle w:val="3"/>
        <w:spacing w:before="11"/>
        <w:rPr>
          <w:rFonts w:ascii="宋体"/>
          <w:sz w:val="25"/>
        </w:rPr>
      </w:pPr>
    </w:p>
    <w:p>
      <w:pPr>
        <w:pStyle w:val="3"/>
        <w:spacing w:before="55"/>
        <w:ind w:left="158"/>
      </w:pPr>
      <w:r>
        <w:t>认真做好活动的组织落实。</w:t>
      </w:r>
    </w:p>
    <w:p>
      <w:pPr>
        <w:pStyle w:val="3"/>
        <w:tabs>
          <w:tab w:val="left" w:pos="4371"/>
        </w:tabs>
        <w:spacing w:before="171"/>
        <w:ind w:left="850"/>
      </w:pPr>
      <w:r>
        <w:t>联</w:t>
      </w:r>
      <w:r>
        <w:rPr>
          <w:spacing w:val="-2"/>
        </w:rPr>
        <w:t xml:space="preserve"> </w:t>
      </w:r>
      <w:r>
        <w:t>系</w:t>
      </w:r>
      <w:r>
        <w:rPr>
          <w:spacing w:val="-1"/>
        </w:rPr>
        <w:t xml:space="preserve"> </w:t>
      </w:r>
      <w:r>
        <w:t>人：吴志强</w:t>
      </w:r>
      <w:r>
        <w:tab/>
      </w:r>
      <w:r>
        <w:t>联系电话：0791—88510836</w:t>
      </w:r>
    </w:p>
    <w:p>
      <w:pPr>
        <w:pStyle w:val="3"/>
      </w:pPr>
    </w:p>
    <w:p>
      <w:pPr>
        <w:pStyle w:val="3"/>
        <w:spacing w:before="6"/>
        <w:rPr>
          <w:sz w:val="26"/>
        </w:rPr>
      </w:pPr>
    </w:p>
    <w:p>
      <w:pPr>
        <w:pStyle w:val="3"/>
        <w:spacing w:line="340" w:lineRule="auto"/>
        <w:ind w:left="1790" w:right="372" w:hanging="941"/>
      </w:pPr>
      <w:r>
        <w:rPr>
          <w:w w:val="95"/>
        </w:rPr>
        <w:t xml:space="preserve">附件：第二十七届江西省中小学、幼儿园教师优秀教学资 </w:t>
      </w:r>
      <w:r>
        <w:t>源展示活动指南</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1"/>
        <w:rPr>
          <w:sz w:val="21"/>
        </w:rPr>
      </w:pPr>
    </w:p>
    <w:p>
      <w:pPr>
        <w:pStyle w:val="3"/>
        <w:spacing w:before="54"/>
        <w:ind w:left="850"/>
      </w:pPr>
      <w:r>
        <mc:AlternateContent>
          <mc:Choice Requires="wpg">
            <w:drawing>
              <wp:anchor distT="0" distB="0" distL="114300" distR="114300" simplePos="0" relativeHeight="251665408" behindDoc="0" locked="0" layoutInCell="1" allowOverlap="1">
                <wp:simplePos x="0" y="0"/>
                <wp:positionH relativeFrom="page">
                  <wp:posOffset>4083050</wp:posOffset>
                </wp:positionH>
                <wp:positionV relativeFrom="paragraph">
                  <wp:posOffset>-1381760</wp:posOffset>
                </wp:positionV>
                <wp:extent cx="1612900" cy="1593850"/>
                <wp:effectExtent l="0" t="0" r="6350" b="6350"/>
                <wp:wrapNone/>
                <wp:docPr id="9" name="组合 6"/>
                <wp:cNvGraphicFramePr/>
                <a:graphic xmlns:a="http://schemas.openxmlformats.org/drawingml/2006/main">
                  <a:graphicData uri="http://schemas.microsoft.com/office/word/2010/wordprocessingGroup">
                    <wpg:wgp>
                      <wpg:cNvGrpSpPr/>
                      <wpg:grpSpPr>
                        <a:xfrm>
                          <a:off x="0" y="0"/>
                          <a:ext cx="1612900" cy="1593850"/>
                          <a:chOff x="6430" y="-2177"/>
                          <a:chExt cx="2540" cy="2510"/>
                        </a:xfrm>
                      </wpg:grpSpPr>
                      <pic:pic xmlns:pic="http://schemas.openxmlformats.org/drawingml/2006/picture">
                        <pic:nvPicPr>
                          <pic:cNvPr id="7" name="图片 7"/>
                          <pic:cNvPicPr>
                            <a:picLocks noChangeAspect="1"/>
                          </pic:cNvPicPr>
                        </pic:nvPicPr>
                        <pic:blipFill>
                          <a:blip r:embed="rId13"/>
                          <a:stretch>
                            <a:fillRect/>
                          </a:stretch>
                        </pic:blipFill>
                        <pic:spPr>
                          <a:xfrm>
                            <a:off x="6430" y="-2177"/>
                            <a:ext cx="2520" cy="2510"/>
                          </a:xfrm>
                          <a:prstGeom prst="rect">
                            <a:avLst/>
                          </a:prstGeom>
                          <a:noFill/>
                          <a:ln>
                            <a:noFill/>
                          </a:ln>
                        </pic:spPr>
                      </pic:pic>
                      <wps:wsp>
                        <wps:cNvPr id="8" name="文本框 8"/>
                        <wps:cNvSpPr txBox="1"/>
                        <wps:spPr>
                          <a:xfrm>
                            <a:off x="6430" y="-2177"/>
                            <a:ext cx="2540" cy="2510"/>
                          </a:xfrm>
                          <a:prstGeom prst="rect">
                            <a:avLst/>
                          </a:prstGeom>
                          <a:noFill/>
                          <a:ln>
                            <a:noFill/>
                          </a:ln>
                        </wps:spPr>
                        <wps:txbx>
                          <w:txbxContent>
                            <w:p>
                              <w:pPr>
                                <w:spacing w:before="0" w:line="240" w:lineRule="auto"/>
                                <w:rPr>
                                  <w:rFonts w:ascii="宋体"/>
                                  <w:sz w:val="32"/>
                                </w:rPr>
                              </w:pPr>
                            </w:p>
                            <w:p>
                              <w:pPr>
                                <w:spacing w:before="0" w:line="240" w:lineRule="auto"/>
                                <w:rPr>
                                  <w:rFonts w:ascii="宋体"/>
                                  <w:sz w:val="32"/>
                                </w:rPr>
                              </w:pPr>
                            </w:p>
                            <w:p>
                              <w:pPr>
                                <w:spacing w:before="249" w:line="340" w:lineRule="auto"/>
                                <w:ind w:left="120" w:right="0" w:firstLine="160"/>
                                <w:jc w:val="left"/>
                                <w:rPr>
                                  <w:sz w:val="32"/>
                                </w:rPr>
                              </w:pPr>
                              <w:r>
                                <w:rPr>
                                  <w:sz w:val="32"/>
                                </w:rPr>
                                <w:t>江西省教育厅2021</w:t>
                              </w:r>
                              <w:r>
                                <w:rPr>
                                  <w:spacing w:val="-63"/>
                                  <w:sz w:val="32"/>
                                </w:rPr>
                                <w:t xml:space="preserve"> 年 </w:t>
                              </w:r>
                              <w:r>
                                <w:rPr>
                                  <w:sz w:val="32"/>
                                </w:rPr>
                                <w:t>4</w:t>
                              </w:r>
                              <w:r>
                                <w:rPr>
                                  <w:spacing w:val="-61"/>
                                  <w:sz w:val="32"/>
                                </w:rPr>
                                <w:t xml:space="preserve"> 月 </w:t>
                              </w:r>
                              <w:r>
                                <w:rPr>
                                  <w:sz w:val="32"/>
                                </w:rPr>
                                <w:t>27</w:t>
                              </w:r>
                              <w:r>
                                <w:rPr>
                                  <w:spacing w:val="-56"/>
                                  <w:sz w:val="32"/>
                                </w:rPr>
                                <w:t xml:space="preserve"> 日</w:t>
                              </w:r>
                            </w:p>
                          </w:txbxContent>
                        </wps:txbx>
                        <wps:bodyPr lIns="0" tIns="0" rIns="0" bIns="0" upright="1"/>
                      </wps:wsp>
                    </wpg:wgp>
                  </a:graphicData>
                </a:graphic>
              </wp:anchor>
            </w:drawing>
          </mc:Choice>
          <mc:Fallback>
            <w:pict>
              <v:group id="组合 6" o:spid="_x0000_s1026" o:spt="203" style="position:absolute;left:0pt;margin-left:321.5pt;margin-top:-108.8pt;height:125.5pt;width:127pt;mso-position-horizontal-relative:page;z-index:251665408;mso-width-relative:page;mso-height-relative:page;" coordorigin="6430,-2177" coordsize="2540,2510" o:gfxdata="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">
                <o:lock v:ext="edit" aspectratio="f"/>
                <v:shape id="_x0000_s1026" o:spid="_x0000_s1026" o:spt="75" alt="" type="#_x0000_t75" style="position:absolute;left:6430;top:-2177;height:2510;width:2520;" filled="f" o:preferrelative="t" stroked="f" coordsize="21600,21600" o:gfxdata="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H65+ftwAAANoAAAAP&#10;AAAAAAAAAAEAIAAAACIAAABkcnMvZG93bnJldi54bWxQSwECFAAUAAAACACHTuJAMy8FnjsAAAA5&#10;AAAAEAAAAAAAAAABACAAAAAGAQAAZHJzL3NoYXBleG1sLnhtbFBLBQYAAAAABgAGAFsBAACwAwAA&#10;AAA=&#10;">
                  <v:fill on="f" focussize="0,0"/>
                  <v:stroke on="f"/>
                  <v:imagedata r:id="rId13" o:title=""/>
                  <o:lock v:ext="edit" aspectratio="t"/>
                </v:shape>
                <v:shape id="_x0000_s1026" o:spid="_x0000_s1026" o:spt="202" type="#_x0000_t202" style="position:absolute;left:6430;top:-2177;height:2510;width:254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40" w:lineRule="auto"/>
                          <w:rPr>
                            <w:rFonts w:ascii="宋体"/>
                            <w:sz w:val="32"/>
                          </w:rPr>
                        </w:pPr>
                      </w:p>
                      <w:p>
                        <w:pPr>
                          <w:spacing w:before="0" w:line="240" w:lineRule="auto"/>
                          <w:rPr>
                            <w:rFonts w:ascii="宋体"/>
                            <w:sz w:val="32"/>
                          </w:rPr>
                        </w:pPr>
                      </w:p>
                      <w:p>
                        <w:pPr>
                          <w:spacing w:before="249" w:line="340" w:lineRule="auto"/>
                          <w:ind w:left="120" w:right="0" w:firstLine="160"/>
                          <w:jc w:val="left"/>
                          <w:rPr>
                            <w:sz w:val="32"/>
                          </w:rPr>
                        </w:pPr>
                        <w:r>
                          <w:rPr>
                            <w:sz w:val="32"/>
                          </w:rPr>
                          <w:t>江西省教育厅2021</w:t>
                        </w:r>
                        <w:r>
                          <w:rPr>
                            <w:spacing w:val="-63"/>
                            <w:sz w:val="32"/>
                          </w:rPr>
                          <w:t xml:space="preserve"> 年 </w:t>
                        </w:r>
                        <w:r>
                          <w:rPr>
                            <w:sz w:val="32"/>
                          </w:rPr>
                          <w:t>4</w:t>
                        </w:r>
                        <w:r>
                          <w:rPr>
                            <w:spacing w:val="-61"/>
                            <w:sz w:val="32"/>
                          </w:rPr>
                          <w:t xml:space="preserve"> 月 </w:t>
                        </w:r>
                        <w:r>
                          <w:rPr>
                            <w:sz w:val="32"/>
                          </w:rPr>
                          <w:t>27</w:t>
                        </w:r>
                        <w:r>
                          <w:rPr>
                            <w:spacing w:val="-56"/>
                            <w:sz w:val="32"/>
                          </w:rPr>
                          <w:t xml:space="preserve"> 日</w:t>
                        </w:r>
                      </w:p>
                    </w:txbxContent>
                  </v:textbox>
                </v:shape>
              </v:group>
            </w:pict>
          </mc:Fallback>
        </mc:AlternateContent>
      </w:r>
      <w:r>
        <w:t>（此文件主动公开）</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4"/>
        </w:rPr>
      </w:pPr>
      <w:r>
        <mc:AlternateContent>
          <mc:Choice Requires="wps">
            <w:drawing>
              <wp:anchor distT="0" distB="0" distL="114300" distR="114300" simplePos="0" relativeHeight="251661312" behindDoc="1" locked="0" layoutInCell="1" allowOverlap="1">
                <wp:simplePos x="0" y="0"/>
                <wp:positionH relativeFrom="page">
                  <wp:posOffset>990600</wp:posOffset>
                </wp:positionH>
                <wp:positionV relativeFrom="paragraph">
                  <wp:posOffset>222885</wp:posOffset>
                </wp:positionV>
                <wp:extent cx="5581650" cy="0"/>
                <wp:effectExtent l="0" t="0" r="0" b="0"/>
                <wp:wrapTopAndBottom/>
                <wp:docPr id="10" name="直线 9"/>
                <wp:cNvGraphicFramePr/>
                <a:graphic xmlns:a="http://schemas.openxmlformats.org/drawingml/2006/main">
                  <a:graphicData uri="http://schemas.microsoft.com/office/word/2010/wordprocessingShape">
                    <wps:wsp>
                      <wps:cNvSpPr/>
                      <wps:spPr>
                        <a:xfrm>
                          <a:off x="0" y="0"/>
                          <a:ext cx="5581650" cy="0"/>
                        </a:xfrm>
                        <a:prstGeom prst="line">
                          <a:avLst/>
                        </a:prstGeom>
                        <a:ln w="6097"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78pt;margin-top:17.55pt;height:0pt;width:439.5pt;mso-position-horizontal-relative:page;mso-wrap-distance-bottom:0pt;mso-wrap-distance-top:0pt;z-index:-251655168;mso-width-relative:page;mso-height-relative:page;" filled="f" stroked="t" coordsize="21600,21600" o:gfxdata="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g6BltYAAAAKAQAADwAAAAAAAAABACAAAAAiAAAAZHJz&#10;L2Rvd25yZXYueG1sUEsBAhQAFAAAAAgAh07iQGHAWVXNAQAAjgMAAA4AAAAAAAAAAQAgAAAAJQEA&#10;AGRycy9lMm9Eb2MueG1sUEsFBgAAAAAGAAYAWQEAAGQFAAAAAA==&#10;">
                <v:fill on="f" focussize="0,0"/>
                <v:stroke weight="0.48007874015748pt" color="#000000" joinstyle="round"/>
                <v:imagedata o:title=""/>
                <o:lock v:ext="edit" aspectratio="f"/>
                <w10:wrap type="topAndBottom"/>
              </v:line>
            </w:pict>
          </mc:Fallback>
        </mc:AlternateContent>
      </w:r>
    </w:p>
    <w:p>
      <w:pPr>
        <w:spacing w:before="175" w:after="37"/>
        <w:ind w:left="209" w:right="0" w:firstLine="0"/>
        <w:jc w:val="left"/>
        <w:rPr>
          <w:sz w:val="28"/>
        </w:rPr>
      </w:pPr>
      <w:r>
        <w:rPr>
          <w:sz w:val="28"/>
        </w:rPr>
        <w:t>抄送：各设区市教育局电教装备职能部门</w:t>
      </w:r>
    </w:p>
    <w:p>
      <w:pPr>
        <w:pStyle w:val="3"/>
        <w:spacing w:line="20" w:lineRule="exact"/>
        <w:ind w:left="175"/>
        <w:rPr>
          <w:sz w:val="2"/>
        </w:rPr>
      </w:pPr>
      <w:r>
        <w:rPr>
          <w:sz w:val="2"/>
        </w:rPr>
        <mc:AlternateContent>
          <mc:Choice Requires="wpg">
            <w:drawing>
              <wp:inline distT="0" distB="0" distL="114300" distR="114300">
                <wp:extent cx="5582285" cy="6350"/>
                <wp:effectExtent l="0" t="0" r="0" b="0"/>
                <wp:docPr id="12" name="组合 10"/>
                <wp:cNvGraphicFramePr/>
                <a:graphic xmlns:a="http://schemas.openxmlformats.org/drawingml/2006/main">
                  <a:graphicData uri="http://schemas.microsoft.com/office/word/2010/wordprocessingGroup">
                    <wpg:wgp>
                      <wpg:cNvGrpSpPr/>
                      <wpg:grpSpPr>
                        <a:xfrm>
                          <a:off x="0" y="0"/>
                          <a:ext cx="5582285" cy="6350"/>
                          <a:chOff x="0" y="0"/>
                          <a:chExt cx="8791" cy="10"/>
                        </a:xfrm>
                      </wpg:grpSpPr>
                      <wps:wsp>
                        <wps:cNvPr id="11" name="直线 11"/>
                        <wps:cNvSpPr/>
                        <wps:spPr>
                          <a:xfrm>
                            <a:off x="0" y="5"/>
                            <a:ext cx="8790"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10" o:spid="_x0000_s1026" o:spt="203" style="height:0.5pt;width:439.55pt;" coordsize="8791,10" o:gfxdata="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YeRJi1AAAAAMBAAAPAAAAAAAAAAEAIAAAACIAAABkcnMvZG93bnJldi54&#10;bWxQSwECFAAUAAAACACHTuJANEZi1DcCAAC0BAAADgAAAAAAAAABACAAAAAjAQAAZHJzL2Uyb0Rv&#10;Yy54bWxQSwUGAAAAAAYABgBZAQAAzAUAAAAA&#10;">
                <o:lock v:ext="edit" aspectratio="f"/>
                <v:line id="直线 11" o:spid="_x0000_s1026" o:spt="20" style="position:absolute;left:0;top:5;height:0;width:8790;"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none"/>
                <w10:anchorlock/>
              </v:group>
            </w:pict>
          </mc:Fallback>
        </mc:AlternateContent>
      </w:r>
    </w:p>
    <w:p>
      <w:pPr>
        <w:tabs>
          <w:tab w:val="left" w:pos="6231"/>
        </w:tabs>
        <w:spacing w:before="146"/>
        <w:ind w:left="209" w:right="0" w:firstLine="0"/>
        <w:jc w:val="left"/>
        <w:rPr>
          <w:sz w:val="28"/>
        </w:rPr>
      </w:pPr>
      <w:r>
        <mc:AlternateContent>
          <mc:Choice Requires="wps">
            <w:drawing>
              <wp:anchor distT="0" distB="0" distL="114300" distR="114300" simplePos="0" relativeHeight="251663360" behindDoc="1" locked="0" layoutInCell="1" allowOverlap="1">
                <wp:simplePos x="0" y="0"/>
                <wp:positionH relativeFrom="page">
                  <wp:posOffset>990600</wp:posOffset>
                </wp:positionH>
                <wp:positionV relativeFrom="paragraph">
                  <wp:posOffset>352425</wp:posOffset>
                </wp:positionV>
                <wp:extent cx="5581650" cy="0"/>
                <wp:effectExtent l="0" t="0" r="0" b="0"/>
                <wp:wrapTopAndBottom/>
                <wp:docPr id="13" name="直线 12"/>
                <wp:cNvGraphicFramePr/>
                <a:graphic xmlns:a="http://schemas.openxmlformats.org/drawingml/2006/main">
                  <a:graphicData uri="http://schemas.microsoft.com/office/word/2010/wordprocessingShape">
                    <wps:wsp>
                      <wps:cNvSpPr/>
                      <wps:spPr>
                        <a:xfrm>
                          <a:off x="0" y="0"/>
                          <a:ext cx="55816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78pt;margin-top:27.75pt;height:0pt;width:439.5pt;mso-position-horizontal-relative:page;mso-wrap-distance-bottom:0pt;mso-wrap-distance-top:0pt;z-index:-251653120;mso-width-relative:page;mso-height-relative:page;" filled="f" stroked="t" coordsize="21600,21600" o:gfxdata="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&#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eaOGB1wAAAAoBAAAPAAAAAAAAAAEAIAAAACIAAABk&#10;cnMvZG93bnJldi54bWxQSwECFAAUAAAACACHTuJA7v+euM4BAACPAwAADgAAAAAAAAABACAAAAAm&#10;AQAAZHJzL2Uyb0RvYy54bWxQSwUGAAAAAAYABgBZAQAAZgUAAAAA&#10;">
                <v:fill on="f" focussize="0,0"/>
                <v:stroke weight="0.48pt" color="#000000" joinstyle="round"/>
                <v:imagedata o:title=""/>
                <o:lock v:ext="edit" aspectratio="f"/>
                <w10:wrap type="topAndBottom"/>
              </v:line>
            </w:pict>
          </mc:Fallback>
        </mc:AlternateContent>
      </w:r>
      <w:r>
        <w:rPr>
          <w:sz w:val="28"/>
        </w:rPr>
        <w:t>江西省</w:t>
      </w:r>
      <w:r>
        <w:rPr>
          <w:spacing w:val="-3"/>
          <w:sz w:val="28"/>
        </w:rPr>
        <w:t>教</w:t>
      </w:r>
      <w:r>
        <w:rPr>
          <w:sz w:val="28"/>
        </w:rPr>
        <w:t>育厅</w:t>
      </w:r>
      <w:r>
        <w:rPr>
          <w:spacing w:val="-3"/>
          <w:sz w:val="28"/>
        </w:rPr>
        <w:t>办公</w:t>
      </w:r>
      <w:r>
        <w:rPr>
          <w:sz w:val="28"/>
        </w:rPr>
        <w:t>室</w:t>
      </w:r>
      <w:r>
        <w:rPr>
          <w:sz w:val="28"/>
        </w:rPr>
        <w:tab/>
      </w:r>
      <w:r>
        <w:rPr>
          <w:sz w:val="28"/>
        </w:rPr>
        <w:t>2021</w:t>
      </w:r>
      <w:r>
        <w:rPr>
          <w:spacing w:val="-75"/>
          <w:sz w:val="28"/>
        </w:rPr>
        <w:t xml:space="preserve"> </w:t>
      </w:r>
      <w:r>
        <w:rPr>
          <w:sz w:val="28"/>
        </w:rPr>
        <w:t>年</w:t>
      </w:r>
      <w:r>
        <w:rPr>
          <w:spacing w:val="-76"/>
          <w:sz w:val="28"/>
        </w:rPr>
        <w:t xml:space="preserve"> </w:t>
      </w:r>
      <w:r>
        <w:rPr>
          <w:sz w:val="28"/>
        </w:rPr>
        <w:t>4</w:t>
      </w:r>
      <w:r>
        <w:rPr>
          <w:spacing w:val="-74"/>
          <w:sz w:val="28"/>
        </w:rPr>
        <w:t xml:space="preserve"> </w:t>
      </w:r>
      <w:r>
        <w:rPr>
          <w:sz w:val="28"/>
        </w:rPr>
        <w:t>月</w:t>
      </w:r>
      <w:r>
        <w:rPr>
          <w:spacing w:val="-73"/>
          <w:sz w:val="28"/>
        </w:rPr>
        <w:t xml:space="preserve"> </w:t>
      </w:r>
      <w:r>
        <w:rPr>
          <w:sz w:val="28"/>
        </w:rPr>
        <w:t>29</w:t>
      </w:r>
      <w:r>
        <w:rPr>
          <w:spacing w:val="-74"/>
          <w:sz w:val="28"/>
        </w:rPr>
        <w:t xml:space="preserve"> </w:t>
      </w:r>
      <w:r>
        <w:rPr>
          <w:sz w:val="28"/>
        </w:rPr>
        <w:t>日</w:t>
      </w:r>
      <w:r>
        <w:rPr>
          <w:spacing w:val="-3"/>
          <w:sz w:val="28"/>
        </w:rPr>
        <w:t>印</w:t>
      </w:r>
      <w:r>
        <w:rPr>
          <w:sz w:val="28"/>
        </w:rPr>
        <w:t>发</w:t>
      </w:r>
    </w:p>
    <w:p>
      <w:pPr>
        <w:pStyle w:val="3"/>
        <w:spacing w:before="4"/>
        <w:rPr>
          <w:sz w:val="26"/>
        </w:rPr>
      </w:pPr>
    </w:p>
    <w:p>
      <w:pPr>
        <w:spacing w:before="61"/>
        <w:ind w:left="490" w:right="0" w:firstLine="0"/>
        <w:jc w:val="left"/>
        <w:rPr>
          <w:rFonts w:ascii="宋体" w:hAnsi="宋体"/>
          <w:sz w:val="28"/>
        </w:rPr>
      </w:pPr>
      <w:r>
        <w:rPr>
          <w:rFonts w:ascii="宋体" w:hAnsi="宋体"/>
          <w:sz w:val="28"/>
        </w:rPr>
        <w:t>— 2 —</w:t>
      </w:r>
    </w:p>
    <w:p>
      <w:pPr>
        <w:pStyle w:val="3"/>
        <w:spacing w:before="32"/>
        <w:rPr>
          <w:rFonts w:hint="eastAsia" w:ascii="黑体" w:eastAsia="黑体"/>
        </w:rPr>
      </w:pPr>
      <w:r>
        <w:rPr>
          <w:rFonts w:hint="eastAsia" w:ascii="黑体" w:eastAsia="黑体"/>
        </w:rPr>
        <w:t>附件</w:t>
      </w:r>
    </w:p>
    <w:p>
      <w:pPr>
        <w:spacing w:before="128" w:line="208" w:lineRule="auto"/>
        <w:ind w:left="2615" w:right="1347" w:hanging="999"/>
        <w:jc w:val="left"/>
        <w:rPr>
          <w:rFonts w:hint="eastAsia" w:ascii="方正小标宋简体" w:eastAsia="方正小标宋简体"/>
          <w:sz w:val="40"/>
        </w:rPr>
      </w:pPr>
      <w:r>
        <w:rPr>
          <w:rFonts w:hint="eastAsia" w:ascii="方正小标宋简体" w:eastAsia="方正小标宋简体"/>
          <w:sz w:val="40"/>
        </w:rPr>
        <w:t>第二十七届江西省中小学、幼儿园教师优秀教学资源展示活动指南</w:t>
      </w:r>
    </w:p>
    <w:p>
      <w:pPr>
        <w:pStyle w:val="3"/>
        <w:spacing w:before="114"/>
        <w:ind w:left="1074"/>
        <w:rPr>
          <w:rFonts w:hint="eastAsia" w:ascii="黑体" w:eastAsia="黑体"/>
        </w:rPr>
      </w:pPr>
      <w:r>
        <w:rPr>
          <w:rFonts w:hint="eastAsia" w:ascii="黑体" w:eastAsia="黑体"/>
        </w:rPr>
        <w:t>一、项目设置</w:t>
      </w:r>
    </w:p>
    <w:p>
      <w:pPr>
        <w:pStyle w:val="3"/>
        <w:ind w:left="1074"/>
      </w:pPr>
      <w:r>
        <w:t>（一）常规作品：包括课件、信息技术与学科教学融合课例</w:t>
      </w:r>
    </w:p>
    <w:p>
      <w:pPr>
        <w:pStyle w:val="3"/>
      </w:pPr>
      <w:r>
        <w:t>类、教育技术论文。</w:t>
      </w:r>
    </w:p>
    <w:p>
      <w:pPr>
        <w:pStyle w:val="3"/>
        <w:ind w:left="1074"/>
      </w:pPr>
      <w:r>
        <w:rPr>
          <w:w w:val="95"/>
        </w:rPr>
        <w:t>（二）系列学科课程资源。</w:t>
      </w:r>
    </w:p>
    <w:p>
      <w:pPr>
        <w:pStyle w:val="3"/>
        <w:ind w:left="1074"/>
      </w:pPr>
      <w:r>
        <w:rPr>
          <w:w w:val="95"/>
        </w:rPr>
        <w:t>（三）智慧作业微课资源。</w:t>
      </w:r>
    </w:p>
    <w:p>
      <w:pPr>
        <w:pStyle w:val="3"/>
        <w:ind w:left="1074"/>
        <w:rPr>
          <w:rFonts w:hint="eastAsia" w:ascii="黑体" w:eastAsia="黑体"/>
        </w:rPr>
      </w:pPr>
      <w:r>
        <w:rPr>
          <w:rFonts w:hint="eastAsia" w:ascii="黑体" w:eastAsia="黑体"/>
          <w:w w:val="95"/>
        </w:rPr>
        <w:t>二、活动对象</w:t>
      </w:r>
    </w:p>
    <w:p>
      <w:pPr>
        <w:pStyle w:val="3"/>
        <w:spacing w:line="280" w:lineRule="auto"/>
        <w:ind w:right="433" w:firstLine="643"/>
      </w:pPr>
      <w:r>
        <w:t>（一</w:t>
      </w:r>
      <w:r>
        <w:rPr>
          <w:spacing w:val="-19"/>
        </w:rPr>
        <w:t>）</w:t>
      </w:r>
      <w:r>
        <w:rPr>
          <w:spacing w:val="-7"/>
        </w:rPr>
        <w:t>常规作品：全省中小学、幼儿园教师和各级教育部门</w:t>
      </w:r>
      <w:r>
        <w:t>教育技术工作者。</w:t>
      </w:r>
    </w:p>
    <w:p>
      <w:pPr>
        <w:pStyle w:val="3"/>
        <w:spacing w:before="1"/>
        <w:ind w:left="1074"/>
      </w:pPr>
      <w:r>
        <w:rPr>
          <w:w w:val="95"/>
        </w:rPr>
        <w:t>（二）系列学科课程资源：全省普通中小学校教师。</w:t>
      </w:r>
    </w:p>
    <w:p>
      <w:pPr>
        <w:pStyle w:val="3"/>
        <w:ind w:left="1074"/>
      </w:pPr>
      <w:r>
        <w:rPr>
          <w:w w:val="95"/>
        </w:rPr>
        <w:t>（三）智慧作业微课资源：全省普通中小学校教师。</w:t>
      </w:r>
    </w:p>
    <w:p>
      <w:pPr>
        <w:pStyle w:val="3"/>
        <w:ind w:left="1074"/>
        <w:rPr>
          <w:rFonts w:hint="eastAsia" w:ascii="黑体" w:eastAsia="黑体"/>
        </w:rPr>
      </w:pPr>
      <w:r>
        <w:rPr>
          <w:rFonts w:hint="eastAsia" w:ascii="黑体" w:eastAsia="黑体"/>
        </w:rPr>
        <w:t>三、活动作品报送</w:t>
      </w:r>
    </w:p>
    <w:p>
      <w:pPr>
        <w:pStyle w:val="3"/>
        <w:ind w:left="1074"/>
      </w:pPr>
      <w:r>
        <w:rPr>
          <w:spacing w:val="-29"/>
        </w:rPr>
        <w:t>通 过 江 西 省 教 育 资 源 公 共 服 务 平 台 活 动 栏 目</w:t>
      </w:r>
    </w:p>
    <w:p>
      <w:pPr>
        <w:pStyle w:val="3"/>
        <w:spacing w:line="280" w:lineRule="auto"/>
        <w:ind w:right="426"/>
      </w:pPr>
      <w:r>
        <w:t>（</w:t>
      </w:r>
      <w:r>
        <w:fldChar w:fldCharType="begin"/>
      </w:r>
      <w:r>
        <w:instrText xml:space="preserve"> HYPERLINK "http://act.jxeduyun.com/" \h </w:instrText>
      </w:r>
      <w:r>
        <w:fldChar w:fldCharType="separate"/>
      </w:r>
      <w:r>
        <w:rPr>
          <w:rFonts w:ascii="Times New Roman" w:hAnsi="Times New Roman" w:eastAsia="Times New Roman"/>
        </w:rPr>
        <w:t>http://act.jxeduyun.com</w:t>
      </w:r>
      <w:r>
        <w:rPr>
          <w:rFonts w:ascii="Times New Roman" w:hAnsi="Times New Roman" w:eastAsia="Times New Roman"/>
        </w:rPr>
        <w:fldChar w:fldCharType="end"/>
      </w:r>
      <w:r>
        <w:t>）“第二十七届江西省中小学、幼儿园教师优秀教学资源展示活动”报送。</w:t>
      </w:r>
    </w:p>
    <w:p>
      <w:pPr>
        <w:pStyle w:val="3"/>
        <w:spacing w:before="0"/>
        <w:ind w:left="1074"/>
        <w:rPr>
          <w:rFonts w:hint="eastAsia" w:ascii="黑体" w:eastAsia="黑体"/>
        </w:rPr>
      </w:pPr>
      <w:r>
        <w:rPr>
          <w:rFonts w:hint="eastAsia" w:ascii="黑体" w:eastAsia="黑体"/>
        </w:rPr>
        <w:t>四、作品相关要求</w:t>
      </w:r>
    </w:p>
    <w:p>
      <w:pPr>
        <w:pStyle w:val="3"/>
        <w:ind w:left="1074"/>
        <w:rPr>
          <w:rFonts w:hint="eastAsia" w:ascii="楷体" w:eastAsia="楷体"/>
        </w:rPr>
      </w:pPr>
      <w:r>
        <w:rPr>
          <w:rFonts w:hint="eastAsia" w:ascii="楷体" w:eastAsia="楷体"/>
        </w:rPr>
        <w:t>（一）常规作品</w:t>
      </w:r>
    </w:p>
    <w:p>
      <w:pPr>
        <w:pStyle w:val="7"/>
        <w:numPr>
          <w:ilvl w:val="0"/>
          <w:numId w:val="1"/>
        </w:numPr>
        <w:tabs>
          <w:tab w:val="left" w:pos="1562"/>
        </w:tabs>
        <w:spacing w:before="70" w:after="0" w:line="280" w:lineRule="auto"/>
        <w:ind w:left="431" w:right="373" w:firstLine="643"/>
        <w:jc w:val="both"/>
        <w:rPr>
          <w:rFonts w:ascii="Times New Roman" w:eastAsia="Times New Roman"/>
          <w:sz w:val="30"/>
        </w:rPr>
      </w:pPr>
      <w:r>
        <w:rPr>
          <w:b/>
          <w:spacing w:val="6"/>
          <w:sz w:val="32"/>
        </w:rPr>
        <w:t>课件</w:t>
      </w:r>
      <w:r>
        <w:rPr>
          <w:spacing w:val="2"/>
          <w:sz w:val="32"/>
        </w:rPr>
        <w:t>：是指基于数字化、网络化、智能化信息技术和多媒体技术，根据教学内容、目标、过程、方法与评价进行设计、</w:t>
      </w:r>
      <w:r>
        <w:rPr>
          <w:spacing w:val="-4"/>
          <w:sz w:val="32"/>
        </w:rPr>
        <w:t>制作完成的应用软件。能够有效支持教与学，高效完成特定教学任务、实现教学目标。</w:t>
      </w:r>
    </w:p>
    <w:p>
      <w:pPr>
        <w:pStyle w:val="3"/>
        <w:spacing w:before="1" w:line="280" w:lineRule="auto"/>
        <w:ind w:right="372" w:firstLine="626"/>
      </w:pPr>
      <w:r>
        <w:t>各类教学软件、学生自主学习软件、教学评价软件、仿真实验软件等均可报送。</w:t>
      </w:r>
    </w:p>
    <w:p>
      <w:pPr>
        <w:pStyle w:val="3"/>
        <w:spacing w:before="1" w:line="280" w:lineRule="auto"/>
        <w:ind w:left="1057" w:right="431" w:firstLine="16"/>
      </w:pPr>
      <w:r>
        <w:t>作品分高中组、初中组和小学组（含幼儿园）进行评比。</w:t>
      </w:r>
      <w:r>
        <w:rPr>
          <w:w w:val="95"/>
        </w:rPr>
        <w:t>Ⅰ</w:t>
      </w:r>
      <w:r>
        <w:rPr>
          <w:rFonts w:ascii="Times New Roman" w:hAnsi="Times New Roman" w:eastAsia="Times New Roman"/>
          <w:w w:val="95"/>
        </w:rPr>
        <w:t>.</w:t>
      </w:r>
      <w:r>
        <w:rPr>
          <w:spacing w:val="-13"/>
          <w:w w:val="95"/>
        </w:rPr>
        <w:t>作品要求：①教材选用范围：以现行使用的教材及相关的</w:t>
      </w:r>
    </w:p>
    <w:p>
      <w:pPr>
        <w:pStyle w:val="3"/>
        <w:spacing w:before="1"/>
      </w:pPr>
      <w:r>
        <w:rPr>
          <w:spacing w:val="-6"/>
          <w:w w:val="95"/>
        </w:rPr>
        <w:t>教学内容为主，学科不限。②课件应包括标题、章节、目录、内</w:t>
      </w:r>
    </w:p>
    <w:p>
      <w:pPr>
        <w:spacing w:after="0"/>
        <w:sectPr>
          <w:footerReference r:id="rId3" w:type="default"/>
          <w:footerReference r:id="rId4" w:type="even"/>
          <w:type w:val="continuous"/>
          <w:pgSz w:w="11910" w:h="16840"/>
          <w:pgMar w:top="1520" w:right="1040" w:bottom="1300" w:left="1100" w:header="720" w:footer="1115" w:gutter="0"/>
          <w:pgNumType w:start="1"/>
        </w:sectPr>
      </w:pPr>
    </w:p>
    <w:p>
      <w:pPr>
        <w:pStyle w:val="3"/>
        <w:spacing w:before="27" w:line="280" w:lineRule="auto"/>
        <w:ind w:right="274"/>
      </w:pPr>
      <w:r>
        <w:rPr>
          <w:spacing w:val="-17"/>
        </w:rPr>
        <w:t>容、使用范围、作者信息和参阅的原始资料。③课件应易于安装、</w:t>
      </w:r>
      <w:r>
        <w:t xml:space="preserve">运行和卸载。如需非常用软件运行或播放，请同时提供该软件， </w:t>
      </w:r>
      <w:r>
        <w:rPr>
          <w:spacing w:val="-6"/>
        </w:rPr>
        <w:t>如相关字体、白板软件等。视频、声音、动画等素材使用常用文</w:t>
      </w:r>
      <w:r>
        <w:rPr>
          <w:spacing w:val="-9"/>
        </w:rPr>
        <w:t>件格式。建议同时报送软件运行录屏解说文件。作品含多个文件</w:t>
      </w:r>
      <w:r>
        <w:rPr>
          <w:spacing w:val="-13"/>
        </w:rPr>
        <w:t xml:space="preserve">的以压缩包格式上传。作品大小建议不超过 </w:t>
      </w:r>
      <w:r>
        <w:t>700MB。</w:t>
      </w:r>
    </w:p>
    <w:p>
      <w:pPr>
        <w:pStyle w:val="3"/>
        <w:spacing w:before="1" w:line="280" w:lineRule="auto"/>
        <w:ind w:right="433" w:firstLine="626"/>
        <w:jc w:val="both"/>
      </w:pPr>
      <w:r>
        <w:rPr>
          <w:spacing w:val="5"/>
          <w:w w:val="95"/>
        </w:rPr>
        <w:t>Ⅱ.其他材料：①作品使用说明书。②教学设计方案</w:t>
      </w:r>
      <w:r>
        <w:rPr>
          <w:spacing w:val="7"/>
          <w:w w:val="95"/>
        </w:rPr>
        <w:t>（</w:t>
      </w:r>
      <w:r>
        <w:rPr>
          <w:spacing w:val="-5"/>
          <w:w w:val="95"/>
        </w:rPr>
        <w:t xml:space="preserve">注明 </w:t>
      </w:r>
      <w:r>
        <w:rPr>
          <w:spacing w:val="-4"/>
          <w:w w:val="95"/>
        </w:rPr>
        <w:t>作品选用的教材版本、学科、年级、册别和章节</w:t>
      </w:r>
      <w:r>
        <w:rPr>
          <w:spacing w:val="-10"/>
          <w:w w:val="95"/>
        </w:rPr>
        <w:t>）</w:t>
      </w:r>
      <w:r>
        <w:rPr>
          <w:spacing w:val="-3"/>
          <w:w w:val="95"/>
        </w:rPr>
        <w:t xml:space="preserve">。③作品创作 </w:t>
      </w:r>
      <w:r>
        <w:rPr>
          <w:spacing w:val="-3"/>
        </w:rPr>
        <w:t>说明（PPT</w:t>
      </w:r>
      <w:r>
        <w:rPr>
          <w:spacing w:val="-26"/>
        </w:rPr>
        <w:t xml:space="preserve"> 格式</w:t>
      </w:r>
      <w:r>
        <w:t>）：包含作者简介、创作思路、素材选用、技术</w:t>
      </w:r>
      <w:r>
        <w:rPr>
          <w:spacing w:val="-14"/>
        </w:rPr>
        <w:t xml:space="preserve">应用。④非 </w:t>
      </w:r>
      <w:r>
        <w:t>PPT</w:t>
      </w:r>
      <w:r>
        <w:rPr>
          <w:spacing w:val="-10"/>
        </w:rPr>
        <w:t xml:space="preserve"> 格式作品如有源文件须报送源文件。</w:t>
      </w:r>
    </w:p>
    <w:p>
      <w:pPr>
        <w:pStyle w:val="2"/>
        <w:numPr>
          <w:ilvl w:val="0"/>
          <w:numId w:val="1"/>
        </w:numPr>
        <w:tabs>
          <w:tab w:val="left" w:pos="1392"/>
        </w:tabs>
        <w:spacing w:before="1" w:after="0" w:line="240" w:lineRule="auto"/>
        <w:ind w:left="1391" w:right="0" w:hanging="323"/>
        <w:jc w:val="left"/>
        <w:rPr>
          <w:sz w:val="30"/>
        </w:rPr>
      </w:pPr>
      <w:r>
        <w:t>信息技术与学科教学融合课例类</w:t>
      </w:r>
    </w:p>
    <w:p>
      <w:pPr>
        <w:pStyle w:val="7"/>
        <w:numPr>
          <w:ilvl w:val="0"/>
          <w:numId w:val="2"/>
        </w:numPr>
        <w:tabs>
          <w:tab w:val="left" w:pos="1886"/>
        </w:tabs>
        <w:spacing w:before="70" w:after="0" w:line="280" w:lineRule="auto"/>
        <w:ind w:left="431" w:right="431" w:firstLine="643"/>
        <w:jc w:val="both"/>
        <w:rPr>
          <w:sz w:val="32"/>
        </w:rPr>
      </w:pPr>
      <w:r>
        <w:rPr>
          <w:b/>
          <w:spacing w:val="6"/>
          <w:w w:val="95"/>
          <w:sz w:val="32"/>
        </w:rPr>
        <w:t>微课</w:t>
      </w:r>
      <w:r>
        <w:rPr>
          <w:spacing w:val="2"/>
          <w:w w:val="95"/>
          <w:sz w:val="32"/>
        </w:rPr>
        <w:t xml:space="preserve">：是指教师围绕单一学习主题，以知识点讲解、 </w:t>
      </w:r>
      <w:r>
        <w:rPr>
          <w:spacing w:val="-5"/>
          <w:sz w:val="32"/>
        </w:rPr>
        <w:t>教学重难点和典型问题解决、技能操作和实验过程演示等为主要</w:t>
      </w:r>
      <w:r>
        <w:rPr>
          <w:spacing w:val="-9"/>
          <w:w w:val="95"/>
          <w:sz w:val="32"/>
        </w:rPr>
        <w:t xml:space="preserve">内容，使用摄录设备、录屏软件等拍摄制作的视频教学资源。主 </w:t>
      </w:r>
      <w:r>
        <w:rPr>
          <w:spacing w:val="-13"/>
          <w:sz w:val="32"/>
        </w:rPr>
        <w:t xml:space="preserve">要形式可以是讲授视频，也可以是讲授者使用 </w:t>
      </w:r>
      <w:r>
        <w:rPr>
          <w:sz w:val="32"/>
        </w:rPr>
        <w:t>PPT、手写板配合</w:t>
      </w:r>
      <w:r>
        <w:rPr>
          <w:spacing w:val="-5"/>
          <w:sz w:val="32"/>
        </w:rPr>
        <w:t>画图软件和电子白板等方式，对相关教学内容进行批注和讲解的视频。</w:t>
      </w:r>
    </w:p>
    <w:p>
      <w:pPr>
        <w:pStyle w:val="3"/>
        <w:spacing w:before="2" w:line="280" w:lineRule="auto"/>
        <w:ind w:left="1074" w:right="1331"/>
      </w:pPr>
      <w:r>
        <w:t>作品按中学组、小学组和幼儿园组分学科进行评比。Ⅰ</w:t>
      </w:r>
      <w:r>
        <w:rPr>
          <w:rFonts w:ascii="Times New Roman" w:hAnsi="Times New Roman" w:eastAsia="Times New Roman"/>
        </w:rPr>
        <w:t>.</w:t>
      </w:r>
      <w:r>
        <w:t>学科要求</w:t>
      </w:r>
    </w:p>
    <w:p>
      <w:pPr>
        <w:pStyle w:val="3"/>
        <w:spacing w:before="1"/>
        <w:ind w:left="1074"/>
      </w:pPr>
      <w:r>
        <w:t>幼儿园：不限</w:t>
      </w:r>
    </w:p>
    <w:p>
      <w:pPr>
        <w:pStyle w:val="3"/>
        <w:spacing w:before="135" w:line="290" w:lineRule="auto"/>
        <w:ind w:left="1074" w:right="431"/>
      </w:pPr>
      <w:r>
        <w:rPr>
          <w:spacing w:val="-8"/>
          <w:w w:val="95"/>
        </w:rPr>
        <w:t xml:space="preserve">小学：语文、数学、英语、信息技术、美术、综合实践活动 </w:t>
      </w:r>
      <w:r>
        <w:rPr>
          <w:spacing w:val="-9"/>
        </w:rPr>
        <w:t>中学：语文、数学、英语、物理、历史、信息技术、通用技</w:t>
      </w:r>
    </w:p>
    <w:p>
      <w:pPr>
        <w:pStyle w:val="3"/>
        <w:spacing w:before="0" w:line="392" w:lineRule="exact"/>
      </w:pPr>
      <w:r>
        <w:t>术、美术、综合实践活动</w:t>
      </w:r>
    </w:p>
    <w:p>
      <w:pPr>
        <w:pStyle w:val="3"/>
        <w:spacing w:before="55"/>
        <w:ind w:left="1071"/>
      </w:pPr>
      <w:r>
        <w:t>Ⅱ.作品要求</w:t>
      </w:r>
    </w:p>
    <w:p>
      <w:pPr>
        <w:pStyle w:val="3"/>
        <w:spacing w:before="49" w:line="268" w:lineRule="auto"/>
        <w:ind w:right="433" w:firstLine="640"/>
      </w:pPr>
      <w:r>
        <w:rPr>
          <w:spacing w:val="8"/>
          <w:w w:val="95"/>
        </w:rPr>
        <w:t xml:space="preserve">①教材选用范围：依据现行的学科课程标准和相应的中小 </w:t>
      </w:r>
      <w:r>
        <w:rPr>
          <w:spacing w:val="8"/>
        </w:rPr>
        <w:t>学、幼儿园教材选取活动的教学内容。</w:t>
      </w:r>
    </w:p>
    <w:p>
      <w:pPr>
        <w:pStyle w:val="3"/>
        <w:spacing w:before="3" w:line="268" w:lineRule="auto"/>
        <w:ind w:right="373" w:firstLine="640"/>
        <w:jc w:val="both"/>
      </w:pPr>
      <w:r>
        <w:t>②报送的微课作品应是单一有声视频文件，要求教学目标清晰、主题突出、内容完整、声画质量好。须同时提供微课视频、教案、课件和教学反思等方面内容。根据学科和教学内容特点， 如有学习指导、练习题和配套学习资源等材料请一并提交。</w:t>
      </w:r>
    </w:p>
    <w:p>
      <w:pPr>
        <w:spacing w:after="0" w:line="268" w:lineRule="auto"/>
        <w:jc w:val="both"/>
        <w:sectPr>
          <w:pgSz w:w="11910" w:h="16840"/>
          <w:pgMar w:top="1460" w:right="1040" w:bottom="1300" w:left="1100" w:header="0" w:footer="1115" w:gutter="0"/>
        </w:sectPr>
      </w:pPr>
    </w:p>
    <w:p>
      <w:pPr>
        <w:pStyle w:val="3"/>
        <w:spacing w:before="30"/>
        <w:ind w:left="1071"/>
      </w:pPr>
      <w:r>
        <w:t>③视频技术要求见附表 1。</w:t>
      </w:r>
    </w:p>
    <w:p>
      <w:pPr>
        <w:pStyle w:val="7"/>
        <w:numPr>
          <w:ilvl w:val="0"/>
          <w:numId w:val="2"/>
        </w:numPr>
        <w:tabs>
          <w:tab w:val="left" w:pos="1886"/>
        </w:tabs>
        <w:spacing w:before="68" w:after="0" w:line="280" w:lineRule="auto"/>
        <w:ind w:left="431" w:right="274" w:firstLine="643"/>
        <w:jc w:val="left"/>
        <w:rPr>
          <w:sz w:val="32"/>
        </w:rPr>
      </w:pPr>
      <w:r>
        <w:rPr>
          <w:b/>
          <w:spacing w:val="5"/>
          <w:sz w:val="32"/>
        </w:rPr>
        <w:t>信息技术与学科教学融合课例</w:t>
      </w:r>
      <w:r>
        <w:rPr>
          <w:sz w:val="32"/>
        </w:rPr>
        <w:t>：是指教师在学科教学</w:t>
      </w:r>
      <w:r>
        <w:rPr>
          <w:spacing w:val="-5"/>
          <w:sz w:val="32"/>
        </w:rPr>
        <w:t>中应用信息技术和教育资源，解决学科教学中的重难点问题的课</w:t>
      </w:r>
      <w:r>
        <w:rPr>
          <w:spacing w:val="-9"/>
          <w:sz w:val="32"/>
        </w:rPr>
        <w:t>堂教学案例。把信息技术和教育资源作为内容、方法与手段融合</w:t>
      </w:r>
      <w:r>
        <w:rPr>
          <w:spacing w:val="-11"/>
          <w:sz w:val="32"/>
        </w:rPr>
        <w:t>在学科教学过程中，培养学生的创新精神和实践能力，促进教学</w:t>
      </w:r>
      <w:r>
        <w:rPr>
          <w:spacing w:val="-18"/>
          <w:sz w:val="32"/>
        </w:rPr>
        <w:t>过程整体优化。如：翻转课堂、基于网络的自主学习、合作学习、</w:t>
      </w:r>
      <w:r>
        <w:rPr>
          <w:sz w:val="32"/>
        </w:rPr>
        <w:t>探究学习、项目学习等教学方式，一对一学习、移动终端学习、基于信息技术的创意创作教学等。</w:t>
      </w:r>
    </w:p>
    <w:p>
      <w:pPr>
        <w:pStyle w:val="3"/>
        <w:spacing w:before="2" w:line="280" w:lineRule="auto"/>
        <w:ind w:left="1074" w:right="1331"/>
      </w:pPr>
      <w:r>
        <w:t>作品按中学组、小学组和幼儿园组分学科进行评比。Ⅰ</w:t>
      </w:r>
      <w:r>
        <w:rPr>
          <w:rFonts w:ascii="Times New Roman" w:hAnsi="Times New Roman" w:eastAsia="Times New Roman"/>
        </w:rPr>
        <w:t>.</w:t>
      </w:r>
      <w:r>
        <w:t>学科要求</w:t>
      </w:r>
    </w:p>
    <w:p>
      <w:pPr>
        <w:pStyle w:val="3"/>
        <w:spacing w:before="0"/>
        <w:ind w:left="1074"/>
      </w:pPr>
      <w:r>
        <w:t>幼儿园：不限</w:t>
      </w:r>
    </w:p>
    <w:p>
      <w:pPr>
        <w:pStyle w:val="3"/>
        <w:spacing w:before="133" w:line="290" w:lineRule="auto"/>
        <w:ind w:left="1074" w:right="431"/>
      </w:pPr>
      <w:r>
        <w:rPr>
          <w:spacing w:val="-8"/>
          <w:w w:val="95"/>
        </w:rPr>
        <w:t xml:space="preserve">小学：语文、数学、英语、信息技术、美术、综合实践活动 </w:t>
      </w:r>
      <w:r>
        <w:rPr>
          <w:spacing w:val="-9"/>
        </w:rPr>
        <w:t>中学：语文、数学、英语、物理、历史、信息技术、通用技</w:t>
      </w:r>
    </w:p>
    <w:p>
      <w:pPr>
        <w:pStyle w:val="3"/>
        <w:spacing w:before="0" w:line="395" w:lineRule="exact"/>
      </w:pPr>
      <w:r>
        <w:t>术、美术、综合实践活动</w:t>
      </w:r>
    </w:p>
    <w:p>
      <w:pPr>
        <w:pStyle w:val="3"/>
        <w:ind w:left="1074"/>
      </w:pPr>
      <w:r>
        <w:t>Ⅱ.作品要求</w:t>
      </w:r>
    </w:p>
    <w:p>
      <w:pPr>
        <w:pStyle w:val="3"/>
        <w:spacing w:line="280" w:lineRule="auto"/>
        <w:ind w:right="373" w:firstLine="643"/>
        <w:jc w:val="both"/>
      </w:pPr>
      <w:r>
        <w:t>①基本材料要求：须提交课堂实录、教案、课件和教学反思等方面内容。报送的课例应是根据教学设计所完成的课堂实录， 主要教学环节应有字幕提示。</w:t>
      </w:r>
    </w:p>
    <w:p>
      <w:pPr>
        <w:pStyle w:val="3"/>
        <w:spacing w:before="0" w:line="280" w:lineRule="auto"/>
        <w:ind w:right="434" w:firstLine="643"/>
      </w:pPr>
      <w:r>
        <w:rPr>
          <w:spacing w:val="8"/>
          <w:w w:val="95"/>
        </w:rPr>
        <w:t xml:space="preserve">②教材选用范围：依据现行的学科课程标准和相应的中小 </w:t>
      </w:r>
      <w:r>
        <w:t>学、幼儿园教材选取一个课时的教学内容。</w:t>
      </w:r>
    </w:p>
    <w:p>
      <w:pPr>
        <w:pStyle w:val="3"/>
        <w:spacing w:before="1"/>
        <w:ind w:left="1074"/>
      </w:pPr>
      <w:r>
        <w:t xml:space="preserve">③视频技术要求见附表 </w:t>
      </w:r>
      <w:r>
        <w:rPr>
          <w:rFonts w:ascii="Times New Roman" w:hAnsi="Times New Roman" w:eastAsia="Times New Roman"/>
        </w:rPr>
        <w:t>1</w:t>
      </w:r>
      <w:r>
        <w:t>。</w:t>
      </w:r>
    </w:p>
    <w:p>
      <w:pPr>
        <w:pStyle w:val="7"/>
        <w:numPr>
          <w:ilvl w:val="0"/>
          <w:numId w:val="2"/>
        </w:numPr>
        <w:tabs>
          <w:tab w:val="left" w:pos="1884"/>
        </w:tabs>
        <w:spacing w:before="70" w:after="0" w:line="280" w:lineRule="auto"/>
        <w:ind w:left="431" w:right="429" w:firstLine="640"/>
        <w:jc w:val="both"/>
        <w:rPr>
          <w:sz w:val="32"/>
        </w:rPr>
      </w:pPr>
      <w:r>
        <w:rPr>
          <w:b/>
          <w:spacing w:val="5"/>
          <w:w w:val="95"/>
          <w:sz w:val="32"/>
        </w:rPr>
        <w:t>融合创新应用教学案例</w:t>
      </w:r>
      <w:r>
        <w:rPr>
          <w:w w:val="95"/>
          <w:sz w:val="32"/>
        </w:rPr>
        <w:t xml:space="preserve">：是指教师将信息技术作为教 </w:t>
      </w:r>
      <w:r>
        <w:rPr>
          <w:spacing w:val="-3"/>
          <w:sz w:val="32"/>
        </w:rPr>
        <w:t>师组织与实施教学的工具和学生学习与认知的工具，融于教与学的过程，且教学成效明显的教学活动案例。</w:t>
      </w:r>
    </w:p>
    <w:p>
      <w:pPr>
        <w:pStyle w:val="3"/>
        <w:spacing w:before="1"/>
        <w:ind w:left="1074"/>
      </w:pPr>
      <w:r>
        <w:t>作品按中学组、小学组（含幼儿园）进行评比。</w:t>
      </w:r>
    </w:p>
    <w:p>
      <w:pPr>
        <w:pStyle w:val="3"/>
        <w:spacing w:line="280" w:lineRule="auto"/>
        <w:ind w:right="431" w:firstLine="640"/>
      </w:pPr>
      <w:r>
        <w:rPr>
          <w:spacing w:val="-7"/>
          <w:w w:val="95"/>
        </w:rPr>
        <w:t xml:space="preserve">要求：须提交案例介绍文档、教学活动录像、教案、课程资 </w:t>
      </w:r>
      <w:r>
        <w:rPr>
          <w:spacing w:val="-7"/>
        </w:rPr>
        <w:t>源等。</w:t>
      </w:r>
    </w:p>
    <w:p>
      <w:pPr>
        <w:pStyle w:val="3"/>
        <w:spacing w:before="1"/>
        <w:ind w:left="1071"/>
      </w:pPr>
      <w:r>
        <w:t>案例介绍文档可包括：教学环境设施与课程建设、教学应用</w:t>
      </w:r>
    </w:p>
    <w:p>
      <w:pPr>
        <w:spacing w:after="0"/>
        <w:sectPr>
          <w:pgSz w:w="11910" w:h="16840"/>
          <w:pgMar w:top="1440" w:right="1040" w:bottom="1300" w:left="1100" w:header="0" w:footer="1115" w:gutter="0"/>
        </w:sectPr>
      </w:pPr>
    </w:p>
    <w:p>
      <w:pPr>
        <w:pStyle w:val="3"/>
        <w:spacing w:before="27"/>
      </w:pPr>
      <w:r>
        <w:t>情况、教学效果、教学成果、获奖情况、推广情况等。</w:t>
      </w:r>
    </w:p>
    <w:p>
      <w:pPr>
        <w:pStyle w:val="3"/>
        <w:spacing w:line="280" w:lineRule="auto"/>
        <w:ind w:right="431" w:firstLine="640"/>
        <w:jc w:val="both"/>
      </w:pPr>
      <w:r>
        <w:rPr>
          <w:spacing w:val="-5"/>
          <w:w w:val="95"/>
        </w:rPr>
        <w:t xml:space="preserve">教学活动录像：反映创新教育教学情况，针对案例特点，提 </w:t>
      </w:r>
      <w:r>
        <w:rPr>
          <w:spacing w:val="8"/>
          <w:w w:val="95"/>
        </w:rPr>
        <w:t xml:space="preserve">供合适的教学活动录像，可以是具有代表性的单节课堂教学实 </w:t>
      </w:r>
      <w:r>
        <w:rPr>
          <w:spacing w:val="-8"/>
        </w:rPr>
        <w:t>录，也可以是围绕一个教学专题的多节课课堂教学片段剪辑而成</w:t>
      </w:r>
      <w:r>
        <w:rPr>
          <w:spacing w:val="-16"/>
        </w:rPr>
        <w:t xml:space="preserve">的专题介绍视频。视频编辑到一个文件中，格式为 </w:t>
      </w:r>
      <w:r>
        <w:rPr>
          <w:rFonts w:ascii="Times New Roman" w:eastAsia="Times New Roman"/>
          <w:spacing w:val="-11"/>
        </w:rPr>
        <w:t>MP4</w:t>
      </w:r>
      <w:r>
        <w:rPr>
          <w:spacing w:val="-3"/>
        </w:rPr>
        <w:t>，大小不</w:t>
      </w:r>
      <w:r>
        <w:rPr>
          <w:spacing w:val="-29"/>
        </w:rPr>
        <w:t xml:space="preserve">超过 </w:t>
      </w:r>
      <w:r>
        <w:rPr>
          <w:rFonts w:ascii="Times New Roman" w:eastAsia="Times New Roman"/>
        </w:rPr>
        <w:t>1GB</w:t>
      </w:r>
      <w:r>
        <w:rPr>
          <w:spacing w:val="-9"/>
        </w:rPr>
        <w:t xml:space="preserve">，时间总计不超过 </w:t>
      </w:r>
      <w:r>
        <w:rPr>
          <w:rFonts w:ascii="Times New Roman" w:eastAsia="Times New Roman"/>
        </w:rPr>
        <w:t xml:space="preserve">50 </w:t>
      </w:r>
      <w:r>
        <w:t>分钟。</w:t>
      </w:r>
    </w:p>
    <w:p>
      <w:pPr>
        <w:pStyle w:val="7"/>
        <w:numPr>
          <w:ilvl w:val="0"/>
          <w:numId w:val="1"/>
        </w:numPr>
        <w:tabs>
          <w:tab w:val="left" w:pos="1399"/>
        </w:tabs>
        <w:spacing w:before="1" w:after="0" w:line="280" w:lineRule="auto"/>
        <w:ind w:left="431" w:right="431" w:firstLine="643"/>
        <w:jc w:val="both"/>
        <w:rPr>
          <w:sz w:val="30"/>
        </w:rPr>
      </w:pPr>
      <w:r>
        <w:rPr>
          <w:b/>
          <w:spacing w:val="-10"/>
          <w:w w:val="95"/>
          <w:sz w:val="32"/>
        </w:rPr>
        <w:t>教育技术论文：</w:t>
      </w:r>
      <w:r>
        <w:rPr>
          <w:w w:val="95"/>
          <w:sz w:val="32"/>
        </w:rPr>
        <w:t xml:space="preserve">在教学实践的基础上围绕现代教育技术进 </w:t>
      </w:r>
      <w:r>
        <w:rPr>
          <w:spacing w:val="-8"/>
          <w:sz w:val="32"/>
        </w:rPr>
        <w:t>行研究与论述，包括对现代教育技术本身的研究和教育技术在教育教学中应用的研究。</w:t>
      </w:r>
    </w:p>
    <w:p>
      <w:pPr>
        <w:pStyle w:val="3"/>
        <w:spacing w:before="1" w:line="280" w:lineRule="auto"/>
        <w:ind w:left="1074" w:right="1971"/>
      </w:pPr>
      <w:r>
        <w:t>作品分中学组和小学组（含幼儿园）进行评比。Ⅰ.论文选题范围</w:t>
      </w:r>
    </w:p>
    <w:p>
      <w:pPr>
        <w:pStyle w:val="3"/>
        <w:spacing w:before="1"/>
        <w:ind w:left="1074"/>
      </w:pPr>
      <w:r>
        <w:rPr>
          <w:w w:val="95"/>
        </w:rPr>
        <w:t>①立德树人和培养学生德智体美劳全面发展的研究。</w:t>
      </w:r>
    </w:p>
    <w:p>
      <w:pPr>
        <w:pStyle w:val="3"/>
        <w:ind w:left="1074"/>
      </w:pPr>
      <w:r>
        <w:rPr>
          <w:w w:val="95"/>
        </w:rPr>
        <w:t>②信息技术与教育教学深度融合的理论与实践研究。</w:t>
      </w:r>
    </w:p>
    <w:p>
      <w:pPr>
        <w:pStyle w:val="3"/>
        <w:ind w:left="1074"/>
      </w:pPr>
      <w:r>
        <w:t>③</w:t>
      </w:r>
      <w:r>
        <w:rPr>
          <w:rFonts w:ascii="Times New Roman" w:hAnsi="Times New Roman" w:eastAsia="Times New Roman"/>
        </w:rPr>
        <w:t>STEM</w:t>
      </w:r>
      <w:r>
        <w:t>、创客及场馆学习的应用模式、效果及发展趋势研</w:t>
      </w:r>
    </w:p>
    <w:p>
      <w:pPr>
        <w:pStyle w:val="3"/>
      </w:pPr>
      <w:r>
        <w:t>究。</w:t>
      </w:r>
    </w:p>
    <w:p>
      <w:pPr>
        <w:pStyle w:val="3"/>
        <w:ind w:left="1074"/>
      </w:pPr>
      <w:r>
        <w:t>④借助人工智能、</w:t>
      </w:r>
      <w:r>
        <w:rPr>
          <w:rFonts w:ascii="Times New Roman" w:hAnsi="Times New Roman" w:eastAsia="Times New Roman"/>
        </w:rPr>
        <w:t>AR/VR/MR</w:t>
      </w:r>
      <w:r>
        <w:t>、云计算、物联网、大数据等</w:t>
      </w:r>
    </w:p>
    <w:p>
      <w:pPr>
        <w:pStyle w:val="3"/>
        <w:spacing w:line="280" w:lineRule="auto"/>
        <w:ind w:right="354"/>
      </w:pPr>
      <w:r>
        <w:rPr>
          <w:w w:val="95"/>
        </w:rPr>
        <w:t xml:space="preserve">信息技术促进教育变革、创新教与学方式以及促进教育评价转型 </w:t>
      </w:r>
      <w:r>
        <w:t>等研究。</w:t>
      </w:r>
    </w:p>
    <w:p>
      <w:pPr>
        <w:pStyle w:val="3"/>
        <w:spacing w:before="0" w:line="280" w:lineRule="auto"/>
        <w:ind w:right="431" w:firstLine="643"/>
        <w:jc w:val="both"/>
      </w:pPr>
      <w:r>
        <w:rPr>
          <w:spacing w:val="-4"/>
        </w:rPr>
        <w:t>⑤基于江西省教育资源公共服务平台的资源开发、应用、共</w:t>
      </w:r>
      <w:r>
        <w:rPr>
          <w:spacing w:val="-8"/>
          <w:w w:val="95"/>
        </w:rPr>
        <w:t xml:space="preserve">享与服务，网络学习空间、网络教研、名师工作室的建设与应用 </w:t>
      </w:r>
      <w:r>
        <w:rPr>
          <w:spacing w:val="-8"/>
        </w:rPr>
        <w:t>研究。</w:t>
      </w:r>
    </w:p>
    <w:p>
      <w:pPr>
        <w:pStyle w:val="3"/>
        <w:spacing w:before="1"/>
        <w:ind w:left="1074"/>
      </w:pPr>
      <w:r>
        <w:t>⑥数字校园</w:t>
      </w:r>
      <w:r>
        <w:rPr>
          <w:rFonts w:ascii="Times New Roman" w:hAnsi="Times New Roman" w:eastAsia="Times New Roman"/>
        </w:rPr>
        <w:t>/</w:t>
      </w:r>
      <w:r>
        <w:t>智慧校园等教育信息化环境建设及其应用研究。</w:t>
      </w:r>
    </w:p>
    <w:p>
      <w:pPr>
        <w:pStyle w:val="3"/>
        <w:ind w:left="1074"/>
      </w:pPr>
      <w:r>
        <w:t>⑦教师信息技术应用能力提升与教师专业发展研究。</w:t>
      </w:r>
    </w:p>
    <w:p>
      <w:pPr>
        <w:pStyle w:val="3"/>
        <w:spacing w:line="280" w:lineRule="auto"/>
        <w:ind w:right="433" w:firstLine="643"/>
      </w:pPr>
      <w:r>
        <w:rPr>
          <w:spacing w:val="-4"/>
          <w:w w:val="95"/>
        </w:rPr>
        <w:t xml:space="preserve">⑧教育信息化助力教育精准扶贫，提升教育公平、教育质量 </w:t>
      </w:r>
      <w:r>
        <w:rPr>
          <w:spacing w:val="-4"/>
        </w:rPr>
        <w:t>和均衡发展等教育领域关键问题和难题的研究。</w:t>
      </w:r>
    </w:p>
    <w:p>
      <w:pPr>
        <w:pStyle w:val="3"/>
        <w:spacing w:before="1"/>
        <w:ind w:left="1074"/>
      </w:pPr>
      <w:r>
        <w:t>⑨教育信息化与教师队伍建设以及提升师生信息素养的研</w:t>
      </w:r>
    </w:p>
    <w:p>
      <w:pPr>
        <w:pStyle w:val="3"/>
      </w:pPr>
      <w:r>
        <w:t>究。</w:t>
      </w:r>
    </w:p>
    <w:p>
      <w:pPr>
        <w:pStyle w:val="3"/>
        <w:ind w:left="1071"/>
      </w:pPr>
      <w:r>
        <w:t>⑩其他</w:t>
      </w:r>
    </w:p>
    <w:p>
      <w:pPr>
        <w:pStyle w:val="3"/>
        <w:ind w:left="1074"/>
      </w:pPr>
      <w:r>
        <w:t>Ⅱ.论文要求：①立论正确，材料可靠，以事实为依据，正</w:t>
      </w:r>
    </w:p>
    <w:p>
      <w:pPr>
        <w:spacing w:after="0"/>
        <w:sectPr>
          <w:pgSz w:w="11910" w:h="16840"/>
          <w:pgMar w:top="1460" w:right="1040" w:bottom="1300" w:left="1100" w:header="0" w:footer="1115" w:gutter="0"/>
        </w:sectPr>
      </w:pPr>
    </w:p>
    <w:p>
      <w:pPr>
        <w:pStyle w:val="3"/>
        <w:spacing w:before="27" w:line="280" w:lineRule="auto"/>
        <w:ind w:right="373"/>
        <w:jc w:val="both"/>
      </w:pPr>
      <w:r>
        <w:t>确揭示教育的客观规律，符合素质教育要求；论证精辟、切实、</w:t>
      </w:r>
      <w:r>
        <w:rPr>
          <w:spacing w:val="-7"/>
        </w:rPr>
        <w:t>具有新意。②文字力求准确、简洁、流畅、明了，层次清楚，逻</w:t>
      </w:r>
      <w:r>
        <w:rPr>
          <w:spacing w:val="-17"/>
        </w:rPr>
        <w:t>辑性较强。③论文必须包含以下内容</w:t>
      </w:r>
      <w:r>
        <w:rPr>
          <w:spacing w:val="-3"/>
        </w:rPr>
        <w:t>（</w:t>
      </w:r>
      <w:r>
        <w:t>按顺序</w:t>
      </w:r>
      <w:r>
        <w:rPr>
          <w:spacing w:val="-90"/>
        </w:rPr>
        <w:t>）</w:t>
      </w:r>
      <w:r>
        <w:rPr>
          <w:spacing w:val="-44"/>
        </w:rPr>
        <w:t>：题目、摘要</w:t>
      </w:r>
      <w:r>
        <w:t>（</w:t>
      </w:r>
      <w:r>
        <w:rPr>
          <w:rFonts w:ascii="Times New Roman" w:hAnsi="Times New Roman" w:eastAsia="Times New Roman"/>
        </w:rPr>
        <w:t xml:space="preserve">200 </w:t>
      </w:r>
      <w:r>
        <w:rPr>
          <w:spacing w:val="1"/>
        </w:rPr>
        <w:t>字以上</w:t>
      </w:r>
      <w:r>
        <w:rPr>
          <w:spacing w:val="5"/>
        </w:rPr>
        <w:t>）</w:t>
      </w:r>
      <w:r>
        <w:rPr>
          <w:spacing w:val="2"/>
        </w:rPr>
        <w:t>、关键词</w:t>
      </w:r>
      <w:r>
        <w:t>（</w:t>
      </w:r>
      <w:r>
        <w:rPr>
          <w:rFonts w:ascii="Times New Roman" w:hAnsi="Times New Roman" w:eastAsia="Times New Roman"/>
        </w:rPr>
        <w:t xml:space="preserve">3-5 </w:t>
      </w:r>
      <w:r>
        <w:rPr>
          <w:spacing w:val="5"/>
        </w:rPr>
        <w:t>个</w:t>
      </w:r>
      <w:r>
        <w:t xml:space="preserve">）、正文、参考文献、文中引等。④ </w:t>
      </w:r>
      <w:r>
        <w:rPr>
          <w:spacing w:val="-10"/>
        </w:rPr>
        <w:t xml:space="preserve">论文正文一律使用 </w:t>
      </w:r>
      <w:r>
        <w:rPr>
          <w:rFonts w:ascii="Times New Roman" w:hAnsi="Times New Roman" w:eastAsia="Times New Roman"/>
        </w:rPr>
        <w:t xml:space="preserve">4 </w:t>
      </w:r>
      <w:r>
        <w:rPr>
          <w:spacing w:val="-8"/>
        </w:rPr>
        <w:t>号宋体。不要在论文里写作者署名及工作单位等联系方式。</w:t>
      </w:r>
    </w:p>
    <w:p>
      <w:pPr>
        <w:pStyle w:val="3"/>
        <w:spacing w:before="1" w:line="280" w:lineRule="auto"/>
        <w:ind w:right="580" w:firstLine="640"/>
        <w:jc w:val="both"/>
      </w:pPr>
      <w:r>
        <w:rPr>
          <w:spacing w:val="4"/>
          <w:w w:val="95"/>
        </w:rPr>
        <w:t xml:space="preserve">注：以上课件、微课、融合创新应用教学案例项目的作品 </w:t>
      </w:r>
      <w:r>
        <w:rPr>
          <w:spacing w:val="12"/>
          <w:w w:val="95"/>
        </w:rPr>
        <w:t>将择优推荐报送</w:t>
      </w:r>
      <w:r>
        <w:rPr>
          <w:rFonts w:ascii="Times New Roman" w:hAnsi="Times New Roman" w:eastAsia="Times New Roman"/>
          <w:spacing w:val="9"/>
          <w:w w:val="95"/>
        </w:rPr>
        <w:t>“</w:t>
      </w:r>
      <w:r>
        <w:rPr>
          <w:spacing w:val="10"/>
          <w:w w:val="95"/>
        </w:rPr>
        <w:t xml:space="preserve">第二十五届全国教师教育教学信息化交流活 </w:t>
      </w:r>
      <w:r>
        <w:t>动</w:t>
      </w:r>
      <w:r>
        <w:rPr>
          <w:rFonts w:ascii="Times New Roman" w:hAnsi="Times New Roman" w:eastAsia="Times New Roman"/>
        </w:rPr>
        <w:t>”</w:t>
      </w:r>
      <w:r>
        <w:t>。</w:t>
      </w:r>
    </w:p>
    <w:p>
      <w:pPr>
        <w:pStyle w:val="3"/>
        <w:spacing w:before="1"/>
        <w:ind w:left="1074"/>
        <w:rPr>
          <w:rFonts w:hint="eastAsia" w:ascii="楷体" w:eastAsia="楷体"/>
        </w:rPr>
      </w:pPr>
      <w:r>
        <w:rPr>
          <w:rFonts w:hint="eastAsia" w:ascii="楷体" w:eastAsia="楷体"/>
        </w:rPr>
        <w:t>（二）系列学科课程资源</w:t>
      </w:r>
    </w:p>
    <w:p>
      <w:pPr>
        <w:pStyle w:val="7"/>
        <w:numPr>
          <w:ilvl w:val="0"/>
          <w:numId w:val="3"/>
        </w:numPr>
        <w:tabs>
          <w:tab w:val="left" w:pos="1316"/>
        </w:tabs>
        <w:spacing w:before="70" w:after="0" w:line="240" w:lineRule="auto"/>
        <w:ind w:left="1315" w:right="0" w:hanging="242"/>
        <w:jc w:val="left"/>
        <w:rPr>
          <w:sz w:val="32"/>
        </w:rPr>
      </w:pPr>
      <w:r>
        <w:rPr>
          <w:sz w:val="32"/>
        </w:rPr>
        <w:t>资源征集类型</w:t>
      </w:r>
    </w:p>
    <w:p>
      <w:pPr>
        <w:pStyle w:val="3"/>
        <w:spacing w:line="280" w:lineRule="auto"/>
        <w:ind w:right="431" w:firstLine="643"/>
        <w:jc w:val="both"/>
      </w:pPr>
      <w:r>
        <w:rPr>
          <w:spacing w:val="-3"/>
        </w:rPr>
        <w:t>全省义务教育阶段现行使用教材版本的试卷。教师在上传试</w:t>
      </w:r>
      <w:r>
        <w:rPr>
          <w:spacing w:val="-6"/>
        </w:rPr>
        <w:t>卷时如发现系统内教材目录缺失或不完整，须向省教育技术与装</w:t>
      </w:r>
      <w:r>
        <w:rPr>
          <w:spacing w:val="-7"/>
          <w:w w:val="95"/>
        </w:rPr>
        <w:t>备发展中心提供完整的章节目录</w:t>
      </w:r>
      <w:r>
        <w:rPr>
          <w:w w:val="95"/>
        </w:rPr>
        <w:t>（电子稿</w:t>
      </w:r>
      <w:r>
        <w:rPr>
          <w:spacing w:val="-19"/>
          <w:w w:val="95"/>
        </w:rPr>
        <w:t>），</w:t>
      </w:r>
      <w:r>
        <w:rPr>
          <w:w w:val="95"/>
        </w:rPr>
        <w:t xml:space="preserve">待完善省教育资源 </w:t>
      </w:r>
      <w:r>
        <w:t>公共服务平台教材目录后再行上传。</w:t>
      </w:r>
    </w:p>
    <w:p>
      <w:pPr>
        <w:pStyle w:val="7"/>
        <w:numPr>
          <w:ilvl w:val="0"/>
          <w:numId w:val="3"/>
        </w:numPr>
        <w:tabs>
          <w:tab w:val="left" w:pos="1315"/>
        </w:tabs>
        <w:spacing w:before="2" w:after="0" w:line="240" w:lineRule="auto"/>
        <w:ind w:left="1314" w:right="0" w:hanging="241"/>
        <w:jc w:val="left"/>
        <w:rPr>
          <w:sz w:val="32"/>
        </w:rPr>
      </w:pPr>
      <w:r>
        <w:rPr>
          <w:sz w:val="32"/>
        </w:rPr>
        <w:t>资源征集学科</w:t>
      </w:r>
    </w:p>
    <w:p>
      <w:pPr>
        <w:pStyle w:val="3"/>
        <w:ind w:left="1074"/>
      </w:pPr>
      <w:r>
        <w:t>小学：语文、数学、英语</w:t>
      </w:r>
    </w:p>
    <w:p>
      <w:pPr>
        <w:pStyle w:val="3"/>
        <w:spacing w:line="280" w:lineRule="auto"/>
        <w:ind w:right="270" w:firstLine="643"/>
      </w:pPr>
      <w:r>
        <w:rPr>
          <w:spacing w:val="-16"/>
        </w:rPr>
        <w:t>初中：语文、数学、英语、物理、化学、生物、道德与法治、</w:t>
      </w:r>
      <w:r>
        <w:t>历史、地理</w:t>
      </w:r>
    </w:p>
    <w:p>
      <w:pPr>
        <w:pStyle w:val="7"/>
        <w:numPr>
          <w:ilvl w:val="0"/>
          <w:numId w:val="3"/>
        </w:numPr>
        <w:tabs>
          <w:tab w:val="left" w:pos="1315"/>
        </w:tabs>
        <w:spacing w:before="0" w:after="0" w:line="240" w:lineRule="auto"/>
        <w:ind w:left="1314" w:right="0" w:hanging="241"/>
        <w:jc w:val="left"/>
        <w:rPr>
          <w:sz w:val="32"/>
        </w:rPr>
      </w:pPr>
      <w:r>
        <w:rPr>
          <w:sz w:val="32"/>
        </w:rPr>
        <w:t>资源征集要求</w:t>
      </w:r>
    </w:p>
    <w:p>
      <w:pPr>
        <w:pStyle w:val="3"/>
        <w:spacing w:line="280" w:lineRule="auto"/>
        <w:ind w:right="433" w:firstLine="643"/>
        <w:jc w:val="both"/>
      </w:pPr>
      <w:r>
        <w:rPr>
          <w:spacing w:val="-7"/>
        </w:rPr>
        <w:t>按照课程标准的要求，教师所提供的试卷必须是某一学科中</w:t>
      </w:r>
      <w:r>
        <w:rPr>
          <w:spacing w:val="-9"/>
          <w:w w:val="95"/>
        </w:rPr>
        <w:t>某一册教材的某一单元</w:t>
      </w:r>
      <w:r>
        <w:rPr>
          <w:w w:val="95"/>
        </w:rPr>
        <w:t>（或章节</w:t>
      </w:r>
      <w:r>
        <w:rPr>
          <w:spacing w:val="-17"/>
          <w:w w:val="95"/>
        </w:rPr>
        <w:t>）</w:t>
      </w:r>
      <w:r>
        <w:rPr>
          <w:spacing w:val="-3"/>
          <w:w w:val="95"/>
        </w:rPr>
        <w:t xml:space="preserve">和学期末的试卷。上传的每套 </w:t>
      </w:r>
      <w:r>
        <w:rPr>
          <w:spacing w:val="-3"/>
        </w:rPr>
        <w:t>试卷必须附文字解析（含答案）和完整的视频解析。</w:t>
      </w:r>
    </w:p>
    <w:p>
      <w:pPr>
        <w:pStyle w:val="7"/>
        <w:numPr>
          <w:ilvl w:val="0"/>
          <w:numId w:val="3"/>
        </w:numPr>
        <w:tabs>
          <w:tab w:val="left" w:pos="1315"/>
        </w:tabs>
        <w:spacing w:before="1" w:after="0" w:line="240" w:lineRule="auto"/>
        <w:ind w:left="1314" w:right="0" w:hanging="241"/>
        <w:jc w:val="left"/>
        <w:rPr>
          <w:sz w:val="32"/>
        </w:rPr>
      </w:pPr>
      <w:r>
        <w:rPr>
          <w:sz w:val="32"/>
        </w:rPr>
        <w:t>资源技术要求</w:t>
      </w:r>
    </w:p>
    <w:p>
      <w:pPr>
        <w:pStyle w:val="3"/>
        <w:spacing w:line="280" w:lineRule="auto"/>
        <w:ind w:left="1071" w:right="431" w:firstLine="2"/>
      </w:pPr>
      <w:r>
        <w:rPr>
          <w:spacing w:val="7"/>
        </w:rPr>
        <w:t>试卷及文字解析必须是</w:t>
      </w:r>
      <w:r>
        <w:rPr>
          <w:rFonts w:ascii="Times New Roman" w:hAnsi="Times New Roman" w:eastAsia="Times New Roman"/>
        </w:rPr>
        <w:t>word</w:t>
      </w:r>
      <w:r>
        <w:rPr>
          <w:rFonts w:ascii="Times New Roman" w:hAnsi="Times New Roman" w:eastAsia="Times New Roman"/>
          <w:spacing w:val="-3"/>
        </w:rPr>
        <w:t xml:space="preserve"> </w:t>
      </w:r>
      <w:r>
        <w:t>格式，字体统一用四号宋体。</w:t>
      </w:r>
      <w:r>
        <w:rPr>
          <w:b/>
          <w:spacing w:val="-5"/>
          <w:w w:val="95"/>
        </w:rPr>
        <w:t>视频解析要求：</w:t>
      </w:r>
      <w:r>
        <w:rPr>
          <w:spacing w:val="-6"/>
          <w:w w:val="95"/>
        </w:rPr>
        <w:t>①教师必须出头像以及在课件中出现教师简</w:t>
      </w:r>
    </w:p>
    <w:p>
      <w:pPr>
        <w:pStyle w:val="3"/>
        <w:spacing w:before="1" w:line="280" w:lineRule="auto"/>
        <w:ind w:right="431"/>
        <w:jc w:val="both"/>
      </w:pPr>
      <w:r>
        <w:rPr>
          <w:spacing w:val="-7"/>
          <w:w w:val="95"/>
        </w:rPr>
        <w:t xml:space="preserve">介，在录制的过程中确保摄像头的画面构图合理，曝光准确，背 </w:t>
      </w:r>
      <w:r>
        <w:rPr>
          <w:spacing w:val="-9"/>
        </w:rPr>
        <w:t>景干净整洁，摄像头的位置与教师双眼齐平较好，摄像头画面中</w:t>
      </w:r>
      <w:r>
        <w:rPr>
          <w:spacing w:val="-15"/>
        </w:rPr>
        <w:t xml:space="preserve">教师头顶位置在摄像头画面中 </w:t>
      </w:r>
      <w:r>
        <w:rPr>
          <w:rFonts w:ascii="Times New Roman" w:hAnsi="Times New Roman" w:eastAsia="Times New Roman"/>
        </w:rPr>
        <w:t>5/6</w:t>
      </w:r>
      <w:r>
        <w:rPr>
          <w:rFonts w:ascii="Times New Roman" w:hAnsi="Times New Roman" w:eastAsia="Times New Roman"/>
          <w:spacing w:val="-1"/>
        </w:rPr>
        <w:t xml:space="preserve"> </w:t>
      </w:r>
      <w:r>
        <w:t>位置处为宜。②请外接耳麦进</w:t>
      </w:r>
    </w:p>
    <w:p>
      <w:pPr>
        <w:spacing w:after="0" w:line="280" w:lineRule="auto"/>
        <w:jc w:val="both"/>
        <w:sectPr>
          <w:pgSz w:w="11910" w:h="16840"/>
          <w:pgMar w:top="1460" w:right="1040" w:bottom="1300" w:left="1100" w:header="0" w:footer="1115" w:gutter="0"/>
        </w:sectPr>
      </w:pPr>
    </w:p>
    <w:p>
      <w:pPr>
        <w:pStyle w:val="3"/>
        <w:spacing w:before="27" w:line="280" w:lineRule="auto"/>
        <w:ind w:right="373"/>
        <w:jc w:val="both"/>
      </w:pPr>
      <w:r>
        <w:t xml:space="preserve">行拾取录制声音以保证音频效果。③时间以讲完一道题目为准， </w:t>
      </w:r>
      <w:r>
        <w:rPr>
          <w:spacing w:val="-21"/>
        </w:rPr>
        <w:t xml:space="preserve">一般在 </w:t>
      </w:r>
      <w:r>
        <w:rPr>
          <w:rFonts w:ascii="Times New Roman" w:hAnsi="Times New Roman" w:eastAsia="Times New Roman"/>
        </w:rPr>
        <w:t xml:space="preserve">5 </w:t>
      </w:r>
      <w:r>
        <w:rPr>
          <w:spacing w:val="-13"/>
        </w:rPr>
        <w:t xml:space="preserve">分钟以内。④输出影片为 </w:t>
      </w:r>
      <w:r>
        <w:rPr>
          <w:rFonts w:ascii="Times New Roman" w:hAnsi="Times New Roman" w:eastAsia="Times New Roman"/>
        </w:rPr>
        <w:t xml:space="preserve">1920*1080 </w:t>
      </w:r>
      <w:r>
        <w:rPr>
          <w:spacing w:val="-17"/>
        </w:rPr>
        <w:t xml:space="preserve">分辨率，格式 </w:t>
      </w:r>
      <w:r>
        <w:rPr>
          <w:rFonts w:ascii="Times New Roman" w:hAnsi="Times New Roman" w:eastAsia="Times New Roman"/>
        </w:rPr>
        <w:t xml:space="preserve">mp4 </w:t>
      </w:r>
      <w:r>
        <w:rPr>
          <w:spacing w:val="-10"/>
        </w:rPr>
        <w:t xml:space="preserve">格式，在软件渲染影片时请将比特率设置为 </w:t>
      </w:r>
      <w:r>
        <w:rPr>
          <w:rFonts w:ascii="Times New Roman" w:hAnsi="Times New Roman" w:eastAsia="Times New Roman"/>
          <w:spacing w:val="-6"/>
        </w:rPr>
        <w:t>5Mbps</w:t>
      </w:r>
      <w:r>
        <w:rPr>
          <w:spacing w:val="-1"/>
        </w:rPr>
        <w:t>，声音音画同</w:t>
      </w:r>
      <w:r>
        <w:rPr>
          <w:spacing w:val="-15"/>
        </w:rPr>
        <w:t xml:space="preserve">步，饱满清晰无杂音，音量大小适当，保持与 </w:t>
      </w:r>
      <w:r>
        <w:rPr>
          <w:rFonts w:ascii="Times New Roman" w:hAnsi="Times New Roman" w:eastAsia="Times New Roman"/>
        </w:rPr>
        <w:t xml:space="preserve">bilibili </w:t>
      </w:r>
      <w:r>
        <w:t>等视频网站纪录片音量大小相当。</w:t>
      </w:r>
    </w:p>
    <w:p>
      <w:pPr>
        <w:pStyle w:val="3"/>
        <w:spacing w:before="1"/>
        <w:ind w:left="1074"/>
        <w:rPr>
          <w:rFonts w:hint="eastAsia" w:ascii="楷体" w:eastAsia="楷体"/>
        </w:rPr>
      </w:pPr>
      <w:r>
        <w:rPr>
          <w:rFonts w:hint="eastAsia" w:ascii="楷体" w:eastAsia="楷体"/>
        </w:rPr>
        <w:t>（三）智慧作业微课资源</w:t>
      </w:r>
    </w:p>
    <w:p>
      <w:pPr>
        <w:pStyle w:val="3"/>
        <w:spacing w:line="280" w:lineRule="auto"/>
        <w:ind w:right="431" w:firstLine="614"/>
        <w:jc w:val="both"/>
      </w:pPr>
      <w:bookmarkStart w:id="0" w:name="依托“赣教云智慧作业微课征集平台”发布作业习题、课件模板、教程。教师根据“赣教云"/>
      <w:bookmarkEnd w:id="0"/>
      <w:r>
        <w:rPr>
          <w:spacing w:val="-5"/>
        </w:rPr>
        <w:t>依托“赣教云智慧作业微课征集平台”发布作业习题、课件</w:t>
      </w:r>
      <w:r>
        <w:rPr>
          <w:spacing w:val="-9"/>
          <w:w w:val="95"/>
        </w:rPr>
        <w:t xml:space="preserve">模板、教程。教师根据“赣教云智慧作业微课征集平台”发布的 </w:t>
      </w:r>
      <w:r>
        <w:rPr>
          <w:spacing w:val="21"/>
        </w:rPr>
        <w:t>作业进行预约， 按照下发的课件模板、教程使用录屏软件</w:t>
      </w:r>
    </w:p>
    <w:p>
      <w:pPr>
        <w:pStyle w:val="3"/>
        <w:spacing w:before="1" w:line="280" w:lineRule="auto"/>
        <w:ind w:right="274"/>
      </w:pPr>
      <w:r>
        <w:t>（</w:t>
      </w:r>
      <w:r>
        <w:rPr>
          <w:rFonts w:ascii="Times New Roman" w:eastAsia="Times New Roman"/>
        </w:rPr>
        <w:t>camtasia</w:t>
      </w:r>
      <w:r>
        <w:rPr>
          <w:spacing w:val="5"/>
        </w:rPr>
        <w:t>、剪辑师或其他录屏软件）</w:t>
      </w:r>
      <w:r>
        <w:rPr>
          <w:spacing w:val="4"/>
        </w:rPr>
        <w:t>录制出符合要求的微课。</w:t>
      </w:r>
      <w:r>
        <w:rPr>
          <w:spacing w:val="-13"/>
          <w:w w:val="95"/>
        </w:rPr>
        <w:t xml:space="preserve">教师上传作品时，按照平台操作界面上传符合要求的微课、解析、 </w:t>
      </w:r>
      <w:r>
        <w:rPr>
          <w:spacing w:val="-13"/>
        </w:rPr>
        <w:t>举一反三等内容。</w:t>
      </w:r>
    </w:p>
    <w:p>
      <w:pPr>
        <w:pStyle w:val="3"/>
        <w:spacing w:before="1" w:line="280" w:lineRule="auto"/>
        <w:ind w:right="274" w:firstLine="640"/>
      </w:pPr>
      <w:r>
        <w:rPr>
          <w:b/>
          <w:spacing w:val="-4"/>
        </w:rPr>
        <w:t>习题教学视频要求：</w:t>
      </w:r>
      <w:r>
        <w:rPr>
          <w:spacing w:val="-6"/>
        </w:rPr>
        <w:t>①教师必须出头像以及在课件中出现教</w:t>
      </w:r>
      <w:r>
        <w:rPr>
          <w:spacing w:val="-16"/>
          <w:w w:val="95"/>
        </w:rPr>
        <w:t xml:space="preserve">师简介，在录制的过程中确保摄像头的画面构图合理，曝光准确， </w:t>
      </w:r>
      <w:r>
        <w:rPr>
          <w:spacing w:val="-13"/>
        </w:rPr>
        <w:t>背景干净整洁，摄像头的位置与教师双眼齐平较好，摄像头画面</w:t>
      </w:r>
      <w:r>
        <w:rPr>
          <w:spacing w:val="-18"/>
        </w:rPr>
        <w:t xml:space="preserve">中教师头顶位置在摄像头画面中 </w:t>
      </w:r>
      <w:r>
        <w:rPr>
          <w:rFonts w:ascii="Times New Roman" w:hAnsi="Times New Roman" w:eastAsia="Times New Roman"/>
        </w:rPr>
        <w:t xml:space="preserve">5/6 </w:t>
      </w:r>
      <w:r>
        <w:t>位置处为宜。②请外接耳麦</w:t>
      </w:r>
      <w:r>
        <w:rPr>
          <w:spacing w:val="8"/>
        </w:rPr>
        <w:t>进行拾取录制声音以保证音频效果。③时间以讲完一道题目为</w:t>
      </w:r>
      <w:r>
        <w:rPr>
          <w:spacing w:val="-23"/>
        </w:rPr>
        <w:t xml:space="preserve">准，时长不限。④输出影片为 </w:t>
      </w:r>
      <w:r>
        <w:rPr>
          <w:rFonts w:ascii="Times New Roman" w:hAnsi="Times New Roman" w:eastAsia="Times New Roman"/>
        </w:rPr>
        <w:t xml:space="preserve">1920*1080 </w:t>
      </w:r>
      <w:r>
        <w:rPr>
          <w:spacing w:val="-28"/>
        </w:rPr>
        <w:t xml:space="preserve">分辨率，格式 </w:t>
      </w:r>
      <w:r>
        <w:rPr>
          <w:rFonts w:ascii="Times New Roman" w:hAnsi="Times New Roman" w:eastAsia="Times New Roman"/>
        </w:rPr>
        <w:t xml:space="preserve">mp4 </w:t>
      </w:r>
      <w:r>
        <w:t xml:space="preserve">格式， </w:t>
      </w:r>
      <w:r>
        <w:rPr>
          <w:spacing w:val="-5"/>
        </w:rPr>
        <w:t xml:space="preserve">在软件渲染影片时请将比特率设置为 </w:t>
      </w:r>
      <w:r>
        <w:rPr>
          <w:rFonts w:ascii="Times New Roman" w:hAnsi="Times New Roman" w:eastAsia="Times New Roman"/>
        </w:rPr>
        <w:t>5Mbps</w:t>
      </w:r>
      <w:r>
        <w:rPr>
          <w:spacing w:val="-9"/>
        </w:rPr>
        <w:t>。声音音画同步，饱</w:t>
      </w:r>
      <w:r>
        <w:rPr>
          <w:spacing w:val="-18"/>
        </w:rPr>
        <w:t xml:space="preserve">满清晰无杂音，音量大小适当，保持与 </w:t>
      </w:r>
      <w:r>
        <w:rPr>
          <w:rFonts w:ascii="Times New Roman" w:hAnsi="Times New Roman" w:eastAsia="Times New Roman"/>
        </w:rPr>
        <w:t xml:space="preserve">bilibili </w:t>
      </w:r>
      <w:r>
        <w:t>等视频网站纪录片音量大小相当。</w:t>
      </w:r>
    </w:p>
    <w:p>
      <w:pPr>
        <w:pStyle w:val="3"/>
        <w:spacing w:before="3"/>
        <w:ind w:left="1074"/>
        <w:rPr>
          <w:rFonts w:hint="eastAsia" w:ascii="黑体" w:eastAsia="黑体"/>
        </w:rPr>
      </w:pPr>
      <w:r>
        <w:rPr>
          <w:rFonts w:hint="eastAsia" w:ascii="黑体" w:eastAsia="黑体"/>
        </w:rPr>
        <w:t>五、作品资格审定</w:t>
      </w:r>
    </w:p>
    <w:p>
      <w:pPr>
        <w:pStyle w:val="3"/>
        <w:spacing w:before="53" w:line="268" w:lineRule="auto"/>
        <w:ind w:right="365" w:firstLine="640"/>
      </w:pPr>
      <w:r>
        <w:t>（一）有政治原则性错误和学科常识性错误的作品，取消参评资格。</w:t>
      </w:r>
    </w:p>
    <w:p>
      <w:pPr>
        <w:pStyle w:val="3"/>
        <w:spacing w:before="3" w:line="268" w:lineRule="auto"/>
        <w:ind w:right="364" w:firstLine="643"/>
      </w:pPr>
      <w:r>
        <w:t>（二）未在其他省级以上评比活动中获奖（或发表）的原创作品。</w:t>
      </w:r>
    </w:p>
    <w:p>
      <w:pPr>
        <w:pStyle w:val="3"/>
        <w:spacing w:before="1"/>
        <w:ind w:left="1074"/>
      </w:pPr>
      <w:r>
        <w:rPr>
          <w:w w:val="95"/>
        </w:rPr>
        <w:t>（三）存在弄虚作假的作品，取消参评资格。</w:t>
      </w:r>
    </w:p>
    <w:p>
      <w:pPr>
        <w:pStyle w:val="3"/>
        <w:spacing w:before="51"/>
        <w:ind w:left="1071"/>
      </w:pPr>
      <w:r>
        <w:rPr>
          <w:w w:val="95"/>
        </w:rPr>
        <w:t>（四）未按要求报送作品的，取消参评资格。</w:t>
      </w:r>
    </w:p>
    <w:p>
      <w:pPr>
        <w:pStyle w:val="3"/>
        <w:spacing w:before="48"/>
        <w:ind w:left="1071"/>
      </w:pPr>
      <w:r>
        <w:t>（五</w:t>
      </w:r>
      <w:r>
        <w:rPr>
          <w:spacing w:val="-108"/>
        </w:rPr>
        <w:t>）</w:t>
      </w:r>
      <w:r>
        <w:rPr>
          <w:spacing w:val="-10"/>
        </w:rPr>
        <w:t>资料的引用应注明出处。如引起知识产权异议和纠纷，</w:t>
      </w:r>
    </w:p>
    <w:p>
      <w:pPr>
        <w:spacing w:after="0"/>
        <w:sectPr>
          <w:pgSz w:w="11910" w:h="16840"/>
          <w:pgMar w:top="1460" w:right="1040" w:bottom="1300" w:left="1100" w:header="0" w:footer="1115" w:gutter="0"/>
        </w:sectPr>
      </w:pPr>
    </w:p>
    <w:p>
      <w:pPr>
        <w:pStyle w:val="3"/>
        <w:spacing w:before="30"/>
      </w:pPr>
      <w:r>
        <w:t>其责任由作者承担。</w:t>
      </w:r>
    </w:p>
    <w:p>
      <w:pPr>
        <w:pStyle w:val="3"/>
        <w:spacing w:before="51"/>
        <w:ind w:left="1074"/>
        <w:rPr>
          <w:rFonts w:hint="eastAsia" w:ascii="黑体" w:eastAsia="黑体"/>
        </w:rPr>
      </w:pPr>
      <w:r>
        <w:rPr>
          <w:rFonts w:hint="eastAsia" w:ascii="黑体" w:eastAsia="黑体"/>
        </w:rPr>
        <w:t>六、评比办法</w:t>
      </w:r>
    </w:p>
    <w:p>
      <w:pPr>
        <w:pStyle w:val="3"/>
        <w:spacing w:before="51"/>
        <w:ind w:left="1074"/>
        <w:rPr>
          <w:rFonts w:hint="eastAsia" w:ascii="楷体" w:eastAsia="楷体"/>
        </w:rPr>
      </w:pPr>
      <w:r>
        <w:rPr>
          <w:rFonts w:hint="eastAsia" w:ascii="楷体" w:eastAsia="楷体"/>
        </w:rPr>
        <w:t>（一）常规作品</w:t>
      </w:r>
    </w:p>
    <w:p>
      <w:pPr>
        <w:pStyle w:val="3"/>
        <w:spacing w:before="48" w:line="268" w:lineRule="auto"/>
        <w:ind w:right="433" w:firstLine="643"/>
        <w:jc w:val="both"/>
      </w:pPr>
      <w:r>
        <w:rPr>
          <w:spacing w:val="-8"/>
          <w:w w:val="95"/>
        </w:rPr>
        <w:t xml:space="preserve">初评：由各设区市组织有关人员对本市作品进行评审，在此 </w:t>
      </w:r>
      <w:r>
        <w:rPr>
          <w:spacing w:val="-10"/>
          <w:w w:val="95"/>
        </w:rPr>
        <w:t>基础上推荐作品送省进行复评。省直管县</w:t>
      </w:r>
      <w:r>
        <w:rPr>
          <w:w w:val="95"/>
        </w:rPr>
        <w:t>（市</w:t>
      </w:r>
      <w:r>
        <w:rPr>
          <w:spacing w:val="-19"/>
          <w:w w:val="95"/>
        </w:rPr>
        <w:t>）</w:t>
      </w:r>
      <w:r>
        <w:rPr>
          <w:w w:val="95"/>
        </w:rPr>
        <w:t xml:space="preserve">活动的开展纳入 </w:t>
      </w:r>
      <w:r>
        <w:t>所在设区市组织。</w:t>
      </w:r>
    </w:p>
    <w:p>
      <w:pPr>
        <w:pStyle w:val="3"/>
        <w:spacing w:before="2" w:line="268" w:lineRule="auto"/>
        <w:ind w:right="433" w:firstLine="643"/>
      </w:pPr>
      <w:r>
        <w:rPr>
          <w:spacing w:val="-8"/>
          <w:w w:val="95"/>
        </w:rPr>
        <w:t xml:space="preserve">复评：由省教育技术与装备发展中心组织专家评审组，分项 </w:t>
      </w:r>
      <w:r>
        <w:rPr>
          <w:spacing w:val="-8"/>
        </w:rPr>
        <w:t>目对各地推荐作品进行评审，按活动要求确定奖项。</w:t>
      </w:r>
    </w:p>
    <w:p>
      <w:pPr>
        <w:pStyle w:val="3"/>
        <w:spacing w:before="4"/>
        <w:ind w:left="1074"/>
        <w:rPr>
          <w:rFonts w:hint="eastAsia" w:ascii="楷体" w:eastAsia="楷体"/>
        </w:rPr>
      </w:pPr>
      <w:r>
        <w:rPr>
          <w:rFonts w:hint="eastAsia" w:ascii="楷体" w:eastAsia="楷体"/>
        </w:rPr>
        <w:t>（二）系列学科课程资源</w:t>
      </w:r>
    </w:p>
    <w:p>
      <w:pPr>
        <w:pStyle w:val="3"/>
        <w:spacing w:before="48" w:line="268" w:lineRule="auto"/>
        <w:ind w:right="433" w:firstLine="643"/>
      </w:pPr>
      <w:r>
        <w:rPr>
          <w:spacing w:val="-8"/>
          <w:w w:val="95"/>
        </w:rPr>
        <w:t xml:space="preserve">初评：由省教育技术与装备发展中心组织专家评审组，分学 </w:t>
      </w:r>
      <w:r>
        <w:rPr>
          <w:spacing w:val="-8"/>
        </w:rPr>
        <w:t>科对申报的试卷及文字解析进行评审。</w:t>
      </w:r>
    </w:p>
    <w:p>
      <w:pPr>
        <w:pStyle w:val="3"/>
        <w:spacing w:before="3" w:line="268" w:lineRule="auto"/>
        <w:ind w:right="433" w:firstLine="643"/>
        <w:jc w:val="both"/>
      </w:pPr>
      <w:r>
        <w:rPr>
          <w:spacing w:val="-8"/>
          <w:w w:val="95"/>
        </w:rPr>
        <w:t xml:space="preserve">复评：由省教育技术与装备发展中心组织专家评审组，分学 </w:t>
      </w:r>
      <w:r>
        <w:rPr>
          <w:spacing w:val="-11"/>
          <w:w w:val="95"/>
        </w:rPr>
        <w:t xml:space="preserve">科对通过初评后上传的视频解析进行评审，并按活动要求确定奖 </w:t>
      </w:r>
      <w:r>
        <w:rPr>
          <w:spacing w:val="-11"/>
        </w:rPr>
        <w:t>项。</w:t>
      </w:r>
    </w:p>
    <w:p>
      <w:pPr>
        <w:pStyle w:val="3"/>
        <w:spacing w:before="2"/>
        <w:ind w:left="1074"/>
        <w:rPr>
          <w:rFonts w:hint="eastAsia" w:ascii="楷体" w:eastAsia="楷体"/>
        </w:rPr>
      </w:pPr>
      <w:r>
        <w:rPr>
          <w:rFonts w:hint="eastAsia" w:ascii="楷体" w:eastAsia="楷体"/>
        </w:rPr>
        <w:t>（三）智慧作业微课资源</w:t>
      </w:r>
    </w:p>
    <w:p>
      <w:pPr>
        <w:pStyle w:val="3"/>
        <w:spacing w:before="49" w:line="268" w:lineRule="auto"/>
        <w:ind w:right="363" w:firstLine="643"/>
      </w:pPr>
      <w:r>
        <w:t>初评：经过审核专家组审核通过，被“赣教云智慧作业微课征集平台”录用的微课默认为通过初评。</w:t>
      </w:r>
    </w:p>
    <w:p>
      <w:pPr>
        <w:pStyle w:val="3"/>
        <w:spacing w:before="3" w:line="268" w:lineRule="auto"/>
        <w:ind w:right="431" w:firstLine="640"/>
        <w:jc w:val="both"/>
      </w:pPr>
      <w:bookmarkStart w:id="1" w:name="复评：在初评基础上，每位参赛教师在被录用的微课中自行指定一节最优微课参与复评，由"/>
      <w:bookmarkEnd w:id="1"/>
      <w:r>
        <w:rPr>
          <w:spacing w:val="-9"/>
        </w:rPr>
        <w:t>复评：在初评基础上，每位参赛教师在被录用的微课中自行</w:t>
      </w:r>
      <w:r>
        <w:rPr>
          <w:spacing w:val="-13"/>
        </w:rPr>
        <w:t>指定一节最优微课参与复评，由省教育技术与装备发展中心组织</w:t>
      </w:r>
      <w:r>
        <w:rPr>
          <w:spacing w:val="-12"/>
        </w:rPr>
        <w:t>专家评审组，分学段、分学科对教师自己指定的最优微课进行评审，并结合微课录用数量按活动要求确定奖项。</w:t>
      </w:r>
    </w:p>
    <w:p>
      <w:pPr>
        <w:pStyle w:val="3"/>
        <w:spacing w:before="2"/>
        <w:ind w:left="1074"/>
        <w:rPr>
          <w:rFonts w:hint="eastAsia" w:ascii="黑体" w:eastAsia="黑体"/>
        </w:rPr>
      </w:pPr>
      <w:r>
        <w:rPr>
          <w:rFonts w:hint="eastAsia" w:ascii="黑体" w:eastAsia="黑体"/>
        </w:rPr>
        <w:t>七、其它相关要求</w:t>
      </w:r>
    </w:p>
    <w:p>
      <w:pPr>
        <w:pStyle w:val="3"/>
        <w:spacing w:before="51"/>
        <w:ind w:left="1074"/>
        <w:rPr>
          <w:rFonts w:hint="eastAsia" w:ascii="楷体" w:eastAsia="楷体"/>
        </w:rPr>
      </w:pPr>
      <w:r>
        <w:rPr>
          <w:rFonts w:hint="eastAsia" w:ascii="楷体" w:eastAsia="楷体"/>
        </w:rPr>
        <w:t>（一）常规作品</w:t>
      </w:r>
    </w:p>
    <w:p>
      <w:pPr>
        <w:pStyle w:val="2"/>
        <w:numPr>
          <w:ilvl w:val="0"/>
          <w:numId w:val="4"/>
        </w:numPr>
        <w:tabs>
          <w:tab w:val="left" w:pos="1316"/>
        </w:tabs>
        <w:spacing w:before="50" w:after="0" w:line="240" w:lineRule="auto"/>
        <w:ind w:left="1315" w:right="0" w:hanging="242"/>
        <w:jc w:val="left"/>
      </w:pPr>
      <w:r>
        <w:t>参赛作者及选送作品数量</w:t>
      </w:r>
    </w:p>
    <w:p>
      <w:pPr>
        <w:pStyle w:val="3"/>
        <w:spacing w:before="49"/>
        <w:ind w:left="1074"/>
        <w:rPr>
          <w:rFonts w:ascii="Times New Roman" w:eastAsia="Times New Roman"/>
        </w:rPr>
      </w:pPr>
      <w:r>
        <w:rPr>
          <w:spacing w:val="-9"/>
        </w:rPr>
        <w:t xml:space="preserve">每件作品的作者限报 </w:t>
      </w:r>
      <w:r>
        <w:rPr>
          <w:rFonts w:ascii="Times New Roman" w:eastAsia="Times New Roman"/>
        </w:rPr>
        <w:t>1</w:t>
      </w:r>
      <w:r>
        <w:rPr>
          <w:rFonts w:ascii="Times New Roman" w:eastAsia="Times New Roman"/>
          <w:spacing w:val="-4"/>
        </w:rPr>
        <w:t xml:space="preserve"> </w:t>
      </w:r>
      <w:r>
        <w:rPr>
          <w:spacing w:val="-6"/>
        </w:rPr>
        <w:t xml:space="preserve">人，其中课件、教育技术论文限报 </w:t>
      </w:r>
      <w:r>
        <w:rPr>
          <w:rFonts w:ascii="Times New Roman" w:eastAsia="Times New Roman"/>
        </w:rPr>
        <w:t>2</w:t>
      </w:r>
    </w:p>
    <w:p>
      <w:pPr>
        <w:pStyle w:val="3"/>
        <w:spacing w:before="51"/>
        <w:rPr>
          <w:rFonts w:ascii="Times New Roman" w:eastAsia="Times New Roman"/>
        </w:rPr>
      </w:pPr>
      <w:r>
        <w:rPr>
          <w:spacing w:val="-7"/>
        </w:rPr>
        <w:t xml:space="preserve">人。同一作者同一项目限报 </w:t>
      </w:r>
      <w:r>
        <w:rPr>
          <w:rFonts w:ascii="Times New Roman" w:eastAsia="Times New Roman"/>
        </w:rPr>
        <w:t>1</w:t>
      </w:r>
      <w:r>
        <w:rPr>
          <w:rFonts w:ascii="Times New Roman" w:eastAsia="Times New Roman"/>
          <w:spacing w:val="-3"/>
        </w:rPr>
        <w:t xml:space="preserve"> </w:t>
      </w:r>
      <w:r>
        <w:rPr>
          <w:spacing w:val="-6"/>
        </w:rPr>
        <w:t xml:space="preserve">件作品。每件作品指导教师限报 </w:t>
      </w:r>
      <w:r>
        <w:rPr>
          <w:rFonts w:ascii="Times New Roman" w:eastAsia="Times New Roman"/>
        </w:rPr>
        <w:t>1</w:t>
      </w:r>
    </w:p>
    <w:p>
      <w:pPr>
        <w:pStyle w:val="3"/>
        <w:spacing w:before="50"/>
      </w:pPr>
      <w:r>
        <w:t>人，其中教育技术论文不设指导教师奖。</w:t>
      </w:r>
    </w:p>
    <w:p>
      <w:pPr>
        <w:pStyle w:val="3"/>
        <w:spacing w:before="49"/>
        <w:ind w:left="0" w:right="421"/>
        <w:jc w:val="right"/>
      </w:pPr>
      <w:r>
        <w:rPr>
          <w:spacing w:val="-13"/>
        </w:rPr>
        <w:t xml:space="preserve">各设区市推荐作品数量：课件限报 </w:t>
      </w:r>
      <w:r>
        <w:rPr>
          <w:rFonts w:ascii="Times New Roman" w:eastAsia="Times New Roman"/>
        </w:rPr>
        <w:t>50</w:t>
      </w:r>
      <w:r>
        <w:rPr>
          <w:rFonts w:ascii="Times New Roman" w:eastAsia="Times New Roman"/>
          <w:spacing w:val="-21"/>
        </w:rPr>
        <w:t xml:space="preserve"> </w:t>
      </w:r>
      <w:r>
        <w:rPr>
          <w:spacing w:val="-7"/>
        </w:rPr>
        <w:t>件，微课各学段学科限</w:t>
      </w:r>
    </w:p>
    <w:p>
      <w:pPr>
        <w:pStyle w:val="3"/>
        <w:spacing w:before="51"/>
        <w:ind w:left="0" w:right="424"/>
        <w:jc w:val="right"/>
      </w:pPr>
      <w:r>
        <w:rPr>
          <w:spacing w:val="-49"/>
        </w:rPr>
        <w:t xml:space="preserve">报 </w:t>
      </w:r>
      <w:r>
        <w:rPr>
          <w:rFonts w:ascii="Times New Roman" w:eastAsia="Times New Roman"/>
          <w:spacing w:val="-3"/>
        </w:rPr>
        <w:t>10</w:t>
      </w:r>
      <w:r>
        <w:rPr>
          <w:rFonts w:ascii="Times New Roman" w:eastAsia="Times New Roman"/>
          <w:spacing w:val="-12"/>
        </w:rPr>
        <w:t xml:space="preserve"> </w:t>
      </w:r>
      <w:r>
        <w:rPr>
          <w:spacing w:val="-11"/>
        </w:rPr>
        <w:t xml:space="preserve">件，信息技术与学科教学融合课例各学段学科限报 </w:t>
      </w:r>
      <w:r>
        <w:rPr>
          <w:rFonts w:ascii="Times New Roman" w:eastAsia="Times New Roman"/>
        </w:rPr>
        <w:t>5</w:t>
      </w:r>
      <w:r>
        <w:rPr>
          <w:rFonts w:ascii="Times New Roman" w:eastAsia="Times New Roman"/>
          <w:spacing w:val="-14"/>
        </w:rPr>
        <w:t xml:space="preserve"> </w:t>
      </w:r>
      <w:r>
        <w:rPr>
          <w:spacing w:val="-5"/>
        </w:rPr>
        <w:t>件，融</w:t>
      </w:r>
    </w:p>
    <w:p>
      <w:pPr>
        <w:pStyle w:val="3"/>
        <w:spacing w:before="50"/>
      </w:pPr>
      <w:r>
        <w:t xml:space="preserve">合创新应用教学案例各组别限报 </w:t>
      </w:r>
      <w:r>
        <w:rPr>
          <w:rFonts w:ascii="Times New Roman" w:eastAsia="Times New Roman"/>
        </w:rPr>
        <w:t xml:space="preserve">5 </w:t>
      </w:r>
      <w:r>
        <w:t xml:space="preserve">件，教育技术论文限报 </w:t>
      </w:r>
      <w:r>
        <w:rPr>
          <w:rFonts w:ascii="Times New Roman" w:eastAsia="Times New Roman"/>
        </w:rPr>
        <w:t xml:space="preserve">40 </w:t>
      </w:r>
      <w:r>
        <w:t>篇。</w:t>
      </w:r>
    </w:p>
    <w:p>
      <w:pPr>
        <w:spacing w:after="0"/>
        <w:sectPr>
          <w:pgSz w:w="11910" w:h="16840"/>
          <w:pgMar w:top="1440" w:right="1040" w:bottom="1300" w:left="1100" w:header="0" w:footer="1115" w:gutter="0"/>
        </w:sectPr>
      </w:pPr>
    </w:p>
    <w:p>
      <w:pPr>
        <w:pStyle w:val="2"/>
        <w:numPr>
          <w:ilvl w:val="0"/>
          <w:numId w:val="4"/>
        </w:numPr>
        <w:tabs>
          <w:tab w:val="left" w:pos="1316"/>
        </w:tabs>
        <w:spacing w:before="47" w:after="0" w:line="240" w:lineRule="auto"/>
        <w:ind w:left="1315" w:right="0" w:hanging="242"/>
        <w:jc w:val="left"/>
      </w:pPr>
      <w:r>
        <w:t>上报要求</w:t>
      </w:r>
    </w:p>
    <w:p>
      <w:pPr>
        <w:pStyle w:val="3"/>
        <w:spacing w:line="280" w:lineRule="auto"/>
        <w:ind w:right="363" w:firstLine="643"/>
      </w:pPr>
      <w:r>
        <w:t xml:space="preserve">①所有参赛作品均须通过网络活动平台报送，上报的同时即通过网络活动平台进行公示。作品上报截止日为 </w:t>
      </w:r>
      <w:r>
        <w:rPr>
          <w:rFonts w:ascii="Times New Roman" w:hAnsi="Times New Roman" w:eastAsia="Times New Roman"/>
        </w:rPr>
        <w:t xml:space="preserve">6 </w:t>
      </w:r>
      <w:r>
        <w:t xml:space="preserve">月 </w:t>
      </w:r>
      <w:r>
        <w:rPr>
          <w:rFonts w:ascii="Times New Roman" w:hAnsi="Times New Roman" w:eastAsia="Times New Roman"/>
        </w:rPr>
        <w:t xml:space="preserve">15 </w:t>
      </w:r>
      <w:r>
        <w:t>日，公</w:t>
      </w:r>
    </w:p>
    <w:p>
      <w:pPr>
        <w:pStyle w:val="3"/>
        <w:spacing w:before="0"/>
      </w:pPr>
      <w:r>
        <w:t xml:space="preserve">示截止日为 </w:t>
      </w:r>
      <w:r>
        <w:rPr>
          <w:rFonts w:ascii="Times New Roman" w:eastAsia="Times New Roman"/>
        </w:rPr>
        <w:t xml:space="preserve">6 </w:t>
      </w:r>
      <w:r>
        <w:t xml:space="preserve">月 </w:t>
      </w:r>
      <w:r>
        <w:rPr>
          <w:rFonts w:ascii="Times New Roman" w:eastAsia="Times New Roman"/>
        </w:rPr>
        <w:t xml:space="preserve">30 </w:t>
      </w:r>
      <w:r>
        <w:t>日。</w:t>
      </w:r>
    </w:p>
    <w:p>
      <w:pPr>
        <w:pStyle w:val="3"/>
        <w:spacing w:line="280" w:lineRule="auto"/>
        <w:ind w:right="431" w:firstLine="628"/>
        <w:jc w:val="both"/>
      </w:pPr>
      <w:r>
        <w:rPr>
          <w:spacing w:val="-3"/>
        </w:rPr>
        <w:t>②由于课例类作品采取网络报送方式，上传数据量较大，除</w:t>
      </w:r>
      <w:r>
        <w:rPr>
          <w:spacing w:val="-6"/>
        </w:rPr>
        <w:t>微课外其他所有课例类作品将采用分设区市分时段上报</w:t>
      </w:r>
      <w:r>
        <w:t>（具体安排详见网络活动平台）。</w:t>
      </w:r>
    </w:p>
    <w:p>
      <w:pPr>
        <w:pStyle w:val="3"/>
        <w:spacing w:before="1" w:line="280" w:lineRule="auto"/>
        <w:ind w:right="429" w:firstLine="628"/>
        <w:jc w:val="both"/>
      </w:pPr>
      <w:r>
        <w:t>③参赛教师按要求填写常规作品推荐登记表（</w:t>
      </w:r>
      <w:r>
        <w:rPr>
          <w:spacing w:val="-17"/>
        </w:rPr>
        <w:t xml:space="preserve">见附表 </w:t>
      </w:r>
      <w:r>
        <w:rPr>
          <w:rFonts w:ascii="Times New Roman" w:hAnsi="Times New Roman" w:eastAsia="Times New Roman"/>
        </w:rPr>
        <w:t>2</w:t>
      </w:r>
      <w:r>
        <w:t xml:space="preserve">）， </w:t>
      </w:r>
      <w:r>
        <w:rPr>
          <w:spacing w:val="-8"/>
        </w:rPr>
        <w:t xml:space="preserve">并将常规作品推荐登记表于 </w:t>
      </w:r>
      <w:r>
        <w:rPr>
          <w:rFonts w:ascii="Times New Roman" w:hAnsi="Times New Roman" w:eastAsia="Times New Roman"/>
        </w:rPr>
        <w:t>6</w:t>
      </w:r>
      <w:r>
        <w:rPr>
          <w:rFonts w:ascii="Times New Roman" w:hAnsi="Times New Roman" w:eastAsia="Times New Roman"/>
          <w:spacing w:val="-22"/>
        </w:rPr>
        <w:t xml:space="preserve"> </w:t>
      </w:r>
      <w:r>
        <w:rPr>
          <w:spacing w:val="-50"/>
        </w:rPr>
        <w:t xml:space="preserve">月 </w:t>
      </w:r>
      <w:r>
        <w:rPr>
          <w:rFonts w:ascii="Times New Roman" w:hAnsi="Times New Roman" w:eastAsia="Times New Roman"/>
        </w:rPr>
        <w:t>15</w:t>
      </w:r>
      <w:r>
        <w:rPr>
          <w:rFonts w:ascii="Times New Roman" w:hAnsi="Times New Roman" w:eastAsia="Times New Roman"/>
          <w:spacing w:val="-22"/>
        </w:rPr>
        <w:t xml:space="preserve"> </w:t>
      </w:r>
      <w:r>
        <w:t>日前上报到所在县</w:t>
      </w:r>
      <w:r>
        <w:rPr>
          <w:rFonts w:ascii="Times New Roman" w:hAnsi="Times New Roman" w:eastAsia="Times New Roman"/>
        </w:rPr>
        <w:t>/</w:t>
      </w:r>
      <w:r>
        <w:t>区</w:t>
      </w:r>
      <w:r>
        <w:rPr>
          <w:rFonts w:ascii="Times New Roman" w:hAnsi="Times New Roman" w:eastAsia="Times New Roman"/>
        </w:rPr>
        <w:t>/</w:t>
      </w:r>
      <w:r>
        <w:t>市级活动组织单位。</w:t>
      </w:r>
    </w:p>
    <w:p>
      <w:pPr>
        <w:pStyle w:val="3"/>
        <w:spacing w:before="1" w:line="280" w:lineRule="auto"/>
        <w:ind w:right="431" w:firstLine="628"/>
        <w:jc w:val="both"/>
      </w:pPr>
      <w:r>
        <w:rPr>
          <w:spacing w:val="-7"/>
        </w:rPr>
        <w:t xml:space="preserve">④各设区市须于 </w:t>
      </w:r>
      <w:r>
        <w:rPr>
          <w:rFonts w:ascii="Times New Roman" w:hAnsi="Times New Roman" w:eastAsia="Times New Roman"/>
        </w:rPr>
        <w:t xml:space="preserve">6 </w:t>
      </w:r>
      <w:r>
        <w:rPr>
          <w:spacing w:val="-40"/>
        </w:rPr>
        <w:t xml:space="preserve">月 </w:t>
      </w:r>
      <w:r>
        <w:rPr>
          <w:rFonts w:ascii="Times New Roman" w:hAnsi="Times New Roman" w:eastAsia="Times New Roman"/>
        </w:rPr>
        <w:t xml:space="preserve">30 </w:t>
      </w:r>
      <w:r>
        <w:rPr>
          <w:spacing w:val="3"/>
        </w:rPr>
        <w:t>日前通过网络活动平台完成本辖区</w:t>
      </w:r>
      <w:r>
        <w:t>参评作品的审核和推荐，并将常规作品推荐名单（</w:t>
      </w:r>
      <w:r>
        <w:rPr>
          <w:spacing w:val="-20"/>
        </w:rPr>
        <w:t xml:space="preserve">见附表 </w:t>
      </w:r>
      <w:r>
        <w:rPr>
          <w:rFonts w:ascii="Times New Roman" w:hAnsi="Times New Roman" w:eastAsia="Times New Roman"/>
          <w:spacing w:val="2"/>
        </w:rPr>
        <w:t>3</w:t>
      </w:r>
      <w:r>
        <w:rPr>
          <w:spacing w:val="1"/>
        </w:rPr>
        <w:t>，附电子文档</w:t>
      </w:r>
      <w:r>
        <w:rPr>
          <w:spacing w:val="-58"/>
        </w:rPr>
        <w:t>）</w:t>
      </w:r>
      <w:r>
        <w:t>经设区市教育局盖章后将扫描电子稿报省教育技术与装备发展中心。</w:t>
      </w:r>
    </w:p>
    <w:p>
      <w:pPr>
        <w:pStyle w:val="3"/>
        <w:spacing w:before="1"/>
        <w:ind w:left="1074"/>
        <w:rPr>
          <w:rFonts w:hint="eastAsia" w:ascii="楷体" w:eastAsia="楷体"/>
        </w:rPr>
      </w:pPr>
      <w:r>
        <w:rPr>
          <w:rFonts w:hint="eastAsia" w:ascii="楷体" w:eastAsia="楷体"/>
          <w:w w:val="95"/>
        </w:rPr>
        <w:t>（二）系列学科课程资源</w:t>
      </w:r>
    </w:p>
    <w:p>
      <w:pPr>
        <w:pStyle w:val="3"/>
        <w:spacing w:line="280" w:lineRule="auto"/>
        <w:ind w:right="270" w:firstLine="640"/>
      </w:pPr>
      <w:r>
        <w:rPr>
          <w:spacing w:val="-3"/>
        </w:rPr>
        <w:t>系列学科课程资源的征集工作以个人为单位申报，每套试卷</w:t>
      </w:r>
      <w:r>
        <w:rPr>
          <w:spacing w:val="-15"/>
        </w:rPr>
        <w:t>分学科、分教材版本、分学段、分册别、分单元</w:t>
      </w:r>
      <w:r>
        <w:t>（或章节</w:t>
      </w:r>
      <w:r>
        <w:rPr>
          <w:spacing w:val="-36"/>
        </w:rPr>
        <w:t>）</w:t>
      </w:r>
      <w:r>
        <w:t>进行。</w:t>
      </w:r>
      <w:r>
        <w:rPr>
          <w:spacing w:val="-12"/>
        </w:rPr>
        <w:t xml:space="preserve">每位教师限报 </w:t>
      </w:r>
      <w:r>
        <w:rPr>
          <w:rFonts w:ascii="Times New Roman" w:eastAsia="Times New Roman"/>
        </w:rPr>
        <w:t>3</w:t>
      </w:r>
      <w:r>
        <w:rPr>
          <w:rFonts w:ascii="Times New Roman" w:eastAsia="Times New Roman"/>
          <w:spacing w:val="-1"/>
        </w:rPr>
        <w:t xml:space="preserve"> </w:t>
      </w:r>
      <w:r>
        <w:rPr>
          <w:spacing w:val="-7"/>
        </w:rPr>
        <w:t xml:space="preserve">套，每套试卷的作者限报 </w:t>
      </w:r>
      <w:r>
        <w:rPr>
          <w:rFonts w:ascii="Times New Roman" w:eastAsia="Times New Roman"/>
        </w:rPr>
        <w:t>3</w:t>
      </w:r>
      <w:r>
        <w:rPr>
          <w:rFonts w:ascii="Times New Roman" w:eastAsia="Times New Roman"/>
          <w:spacing w:val="-1"/>
        </w:rPr>
        <w:t xml:space="preserve"> </w:t>
      </w:r>
      <w:r>
        <w:rPr>
          <w:spacing w:val="-10"/>
        </w:rPr>
        <w:t xml:space="preserve">人，指导教师限报 </w:t>
      </w:r>
      <w:r>
        <w:rPr>
          <w:rFonts w:ascii="Times New Roman" w:eastAsia="Times New Roman"/>
        </w:rPr>
        <w:t xml:space="preserve">1 </w:t>
      </w:r>
      <w:r>
        <w:t>人（指导教师不能是作者）。</w:t>
      </w:r>
    </w:p>
    <w:p>
      <w:pPr>
        <w:pStyle w:val="3"/>
        <w:spacing w:before="2" w:line="280" w:lineRule="auto"/>
        <w:ind w:right="431" w:firstLine="640"/>
      </w:pPr>
      <w:r>
        <w:rPr>
          <w:spacing w:val="8"/>
          <w:w w:val="95"/>
        </w:rPr>
        <w:t xml:space="preserve">所有作品均通过网络活动平台申报，作品申报分为三个阶 </w:t>
      </w:r>
      <w:r>
        <w:rPr>
          <w:spacing w:val="-12"/>
        </w:rPr>
        <w:t xml:space="preserve">段，第一阶段：试卷预约时间 </w:t>
      </w:r>
      <w:r>
        <w:rPr>
          <w:rFonts w:ascii="Times New Roman" w:eastAsia="Times New Roman"/>
        </w:rPr>
        <w:t>6</w:t>
      </w:r>
      <w:r>
        <w:rPr>
          <w:rFonts w:ascii="Times New Roman" w:eastAsia="Times New Roman"/>
          <w:spacing w:val="-3"/>
        </w:rPr>
        <w:t xml:space="preserve"> </w:t>
      </w:r>
      <w:r>
        <w:rPr>
          <w:spacing w:val="-41"/>
        </w:rPr>
        <w:t xml:space="preserve">月 </w:t>
      </w:r>
      <w:r>
        <w:rPr>
          <w:rFonts w:ascii="Times New Roman" w:eastAsia="Times New Roman"/>
        </w:rPr>
        <w:t>1</w:t>
      </w:r>
      <w:r>
        <w:rPr>
          <w:rFonts w:ascii="Times New Roman" w:eastAsia="Times New Roman"/>
          <w:spacing w:val="-2"/>
        </w:rPr>
        <w:t xml:space="preserve"> </w:t>
      </w:r>
      <w:r>
        <w:rPr>
          <w:spacing w:val="-6"/>
        </w:rPr>
        <w:t>日开始；第二阶段：试卷及</w:t>
      </w:r>
    </w:p>
    <w:p>
      <w:pPr>
        <w:pStyle w:val="3"/>
        <w:spacing w:before="0"/>
      </w:pPr>
      <w:r>
        <w:rPr>
          <w:spacing w:val="-10"/>
        </w:rPr>
        <w:t xml:space="preserve">文字解析上报时间 </w:t>
      </w:r>
      <w:r>
        <w:rPr>
          <w:rFonts w:ascii="Times New Roman" w:hAnsi="Times New Roman" w:eastAsia="Times New Roman"/>
        </w:rPr>
        <w:t>6</w:t>
      </w:r>
      <w:r>
        <w:rPr>
          <w:rFonts w:ascii="Times New Roman" w:hAnsi="Times New Roman" w:eastAsia="Times New Roman"/>
          <w:spacing w:val="-2"/>
        </w:rPr>
        <w:t xml:space="preserve"> </w:t>
      </w:r>
      <w:r>
        <w:rPr>
          <w:spacing w:val="-41"/>
        </w:rPr>
        <w:t xml:space="preserve">月 </w:t>
      </w:r>
      <w:r>
        <w:rPr>
          <w:rFonts w:ascii="Times New Roman" w:hAnsi="Times New Roman" w:eastAsia="Times New Roman"/>
        </w:rPr>
        <w:t>2</w:t>
      </w:r>
      <w:r>
        <w:rPr>
          <w:rFonts w:ascii="Times New Roman" w:hAnsi="Times New Roman" w:eastAsia="Times New Roman"/>
          <w:spacing w:val="-2"/>
        </w:rPr>
        <w:t xml:space="preserve"> </w:t>
      </w:r>
      <w:r>
        <w:t>日—</w:t>
      </w:r>
      <w:r>
        <w:rPr>
          <w:rFonts w:ascii="Times New Roman" w:hAnsi="Times New Roman" w:eastAsia="Times New Roman"/>
        </w:rPr>
        <w:t>6</w:t>
      </w:r>
      <w:r>
        <w:rPr>
          <w:rFonts w:ascii="Times New Roman" w:hAnsi="Times New Roman" w:eastAsia="Times New Roman"/>
          <w:spacing w:val="-3"/>
        </w:rPr>
        <w:t xml:space="preserve"> </w:t>
      </w:r>
      <w:r>
        <w:rPr>
          <w:spacing w:val="-41"/>
        </w:rPr>
        <w:t xml:space="preserve">月 </w:t>
      </w:r>
      <w:r>
        <w:rPr>
          <w:rFonts w:ascii="Times New Roman" w:hAnsi="Times New Roman" w:eastAsia="Times New Roman"/>
        </w:rPr>
        <w:t>20</w:t>
      </w:r>
      <w:r>
        <w:rPr>
          <w:rFonts w:ascii="Times New Roman" w:hAnsi="Times New Roman" w:eastAsia="Times New Roman"/>
          <w:spacing w:val="-2"/>
        </w:rPr>
        <w:t xml:space="preserve"> </w:t>
      </w:r>
      <w:r>
        <w:rPr>
          <w:spacing w:val="-15"/>
        </w:rPr>
        <w:t>日；第三阶段：视频解析上</w:t>
      </w:r>
    </w:p>
    <w:p>
      <w:pPr>
        <w:pStyle w:val="3"/>
      </w:pPr>
      <w:r>
        <w:t xml:space="preserve">报时间 </w:t>
      </w:r>
      <w:r>
        <w:rPr>
          <w:rFonts w:ascii="Times New Roman" w:hAnsi="Times New Roman" w:eastAsia="Times New Roman"/>
        </w:rPr>
        <w:t xml:space="preserve">7 </w:t>
      </w:r>
      <w:r>
        <w:t xml:space="preserve">月 </w:t>
      </w:r>
      <w:r>
        <w:rPr>
          <w:rFonts w:ascii="Times New Roman" w:hAnsi="Times New Roman" w:eastAsia="Times New Roman"/>
        </w:rPr>
        <w:t xml:space="preserve">30 </w:t>
      </w:r>
      <w:r>
        <w:t>日—</w:t>
      </w:r>
      <w:r>
        <w:rPr>
          <w:rFonts w:ascii="Times New Roman" w:hAnsi="Times New Roman" w:eastAsia="Times New Roman"/>
        </w:rPr>
        <w:t xml:space="preserve">8 </w:t>
      </w:r>
      <w:r>
        <w:t xml:space="preserve">月 </w:t>
      </w:r>
      <w:r>
        <w:rPr>
          <w:rFonts w:ascii="Times New Roman" w:hAnsi="Times New Roman" w:eastAsia="Times New Roman"/>
        </w:rPr>
        <w:t xml:space="preserve">10 </w:t>
      </w:r>
      <w:r>
        <w:t>日。</w:t>
      </w:r>
    </w:p>
    <w:p>
      <w:pPr>
        <w:pStyle w:val="3"/>
        <w:ind w:left="1074"/>
        <w:rPr>
          <w:rFonts w:hint="eastAsia" w:ascii="楷体" w:eastAsia="楷体"/>
        </w:rPr>
      </w:pPr>
      <w:r>
        <w:rPr>
          <w:rFonts w:hint="eastAsia" w:ascii="楷体" w:eastAsia="楷体"/>
        </w:rPr>
        <w:t>（三）智慧作业微课资源</w:t>
      </w:r>
    </w:p>
    <w:p>
      <w:pPr>
        <w:pStyle w:val="3"/>
        <w:spacing w:line="280" w:lineRule="auto"/>
        <w:ind w:right="274" w:firstLine="640"/>
      </w:pPr>
      <w:bookmarkStart w:id="2" w:name="1.2020年秋季和2021年春季被“赣教云智慧作业征集平台”录用的微课自动纳入"/>
      <w:bookmarkEnd w:id="2"/>
      <w:r>
        <w:rPr>
          <w:rFonts w:ascii="Times New Roman" w:hAnsi="Times New Roman" w:eastAsia="Times New Roman"/>
        </w:rPr>
        <w:t xml:space="preserve">1.2020 </w:t>
      </w:r>
      <w:r>
        <w:rPr>
          <w:spacing w:val="-18"/>
        </w:rPr>
        <w:t xml:space="preserve">年秋季和 </w:t>
      </w:r>
      <w:r>
        <w:rPr>
          <w:rFonts w:ascii="Times New Roman" w:hAnsi="Times New Roman" w:eastAsia="Times New Roman"/>
        </w:rPr>
        <w:t xml:space="preserve">2021 </w:t>
      </w:r>
      <w:r>
        <w:rPr>
          <w:spacing w:val="-8"/>
        </w:rPr>
        <w:t xml:space="preserve">年春季被“赣教云智慧作业征集平台” </w:t>
      </w:r>
      <w:r>
        <w:rPr>
          <w:spacing w:val="-11"/>
        </w:rPr>
        <w:t>录用的微课自动纳入本次活动评审范围，教师申报习题数量默认</w:t>
      </w:r>
      <w:r>
        <w:rPr>
          <w:spacing w:val="-46"/>
        </w:rPr>
        <w:t xml:space="preserve">为 </w:t>
      </w:r>
      <w:r>
        <w:rPr>
          <w:rFonts w:ascii="Times New Roman" w:hAnsi="Times New Roman" w:eastAsia="Times New Roman"/>
        </w:rPr>
        <w:t xml:space="preserve">2020 </w:t>
      </w:r>
      <w:r>
        <w:rPr>
          <w:spacing w:val="-17"/>
        </w:rPr>
        <w:t xml:space="preserve">年秋季和 </w:t>
      </w:r>
      <w:r>
        <w:rPr>
          <w:rFonts w:ascii="Times New Roman" w:hAnsi="Times New Roman" w:eastAsia="Times New Roman"/>
        </w:rPr>
        <w:t xml:space="preserve">2021 </w:t>
      </w:r>
      <w:r>
        <w:t>年春季共录用的有效微课数。</w:t>
      </w:r>
    </w:p>
    <w:p>
      <w:pPr>
        <w:pStyle w:val="3"/>
        <w:spacing w:before="1" w:line="280" w:lineRule="auto"/>
        <w:ind w:right="431" w:firstLine="640"/>
      </w:pPr>
      <w:bookmarkStart w:id="3" w:name="2.教师申报的学科需要在“赣教云智慧作业征集平台”录用微课基础上，指定相应的学段"/>
      <w:bookmarkEnd w:id="3"/>
      <w:r>
        <w:rPr>
          <w:rFonts w:ascii="Times New Roman" w:hAnsi="Times New Roman" w:eastAsia="Times New Roman"/>
        </w:rPr>
        <w:t>2.</w:t>
      </w:r>
      <w:r>
        <w:t>教师申报的学科需要在“赣教云智慧作业征集平台”录用</w:t>
      </w:r>
      <w:r>
        <w:rPr>
          <w:w w:val="95"/>
        </w:rPr>
        <w:t>微课基础上，指定相应的学段学科，最优微课及指导教师，指导</w:t>
      </w:r>
    </w:p>
    <w:p>
      <w:pPr>
        <w:spacing w:after="0" w:line="280" w:lineRule="auto"/>
        <w:sectPr>
          <w:pgSz w:w="11910" w:h="16840"/>
          <w:pgMar w:top="1440" w:right="1040" w:bottom="1300" w:left="1100" w:header="0" w:footer="1115" w:gutter="0"/>
        </w:sectPr>
      </w:pPr>
    </w:p>
    <w:p>
      <w:pPr>
        <w:pStyle w:val="3"/>
        <w:spacing w:before="27" w:line="280" w:lineRule="auto"/>
        <w:ind w:right="354"/>
      </w:pPr>
      <w:r>
        <w:rPr>
          <w:w w:val="95"/>
        </w:rPr>
        <w:t xml:space="preserve">教师范畴仅限智慧作业审核专家，具体详情在“赣教云智慧作业 </w:t>
      </w:r>
      <w:r>
        <w:t>征集平台”上另行通知。</w:t>
      </w:r>
    </w:p>
    <w:p>
      <w:pPr>
        <w:pStyle w:val="3"/>
        <w:spacing w:before="0"/>
        <w:ind w:left="1074"/>
        <w:rPr>
          <w:rFonts w:hint="eastAsia" w:ascii="黑体" w:eastAsia="黑体"/>
        </w:rPr>
      </w:pPr>
      <w:r>
        <w:rPr>
          <w:rFonts w:hint="eastAsia" w:ascii="黑体" w:eastAsia="黑体"/>
        </w:rPr>
        <w:t>八、奖项设置</w:t>
      </w:r>
    </w:p>
    <w:p>
      <w:pPr>
        <w:pStyle w:val="7"/>
        <w:numPr>
          <w:ilvl w:val="0"/>
          <w:numId w:val="5"/>
        </w:numPr>
        <w:tabs>
          <w:tab w:val="left" w:pos="1396"/>
        </w:tabs>
        <w:spacing w:before="70" w:after="0" w:line="240" w:lineRule="auto"/>
        <w:ind w:left="1395" w:right="0" w:hanging="322"/>
        <w:jc w:val="left"/>
        <w:rPr>
          <w:rFonts w:hint="eastAsia" w:ascii="楷体" w:eastAsia="楷体"/>
          <w:sz w:val="32"/>
        </w:rPr>
      </w:pPr>
      <w:r>
        <w:rPr>
          <w:rFonts w:hint="eastAsia" w:ascii="楷体" w:eastAsia="楷体"/>
          <w:sz w:val="32"/>
        </w:rPr>
        <w:t>常规作品奖项设置</w:t>
      </w:r>
    </w:p>
    <w:p>
      <w:pPr>
        <w:pStyle w:val="3"/>
        <w:spacing w:before="53" w:line="268" w:lineRule="auto"/>
        <w:ind w:right="268" w:firstLine="561"/>
      </w:pPr>
      <w:r>
        <w:t>课件、融合创新应用教学案例、教育技术论文项目按组别分</w:t>
      </w:r>
      <w:r>
        <w:rPr>
          <w:spacing w:val="-8"/>
        </w:rPr>
        <w:t>设一、二、三等奖，微课、信息技术与学科教学融合课例项目按</w:t>
      </w:r>
      <w:r>
        <w:rPr>
          <w:spacing w:val="-11"/>
        </w:rPr>
        <w:t>组别和学科分设一、二、三等奖，获奖作品数占送省作品总数的</w:t>
      </w:r>
      <w:r>
        <w:rPr>
          <w:spacing w:val="-25"/>
        </w:rPr>
        <w:t xml:space="preserve">比例分别为 </w:t>
      </w:r>
      <w:r>
        <w:rPr>
          <w:rFonts w:ascii="Times New Roman" w:eastAsia="Times New Roman"/>
        </w:rPr>
        <w:t>10%</w:t>
      </w:r>
      <w:r>
        <w:rPr>
          <w:spacing w:val="-43"/>
        </w:rPr>
        <w:t>、</w:t>
      </w:r>
      <w:r>
        <w:rPr>
          <w:rFonts w:ascii="Times New Roman" w:eastAsia="Times New Roman"/>
        </w:rPr>
        <w:t>20%</w:t>
      </w:r>
      <w:r>
        <w:rPr>
          <w:spacing w:val="-46"/>
        </w:rPr>
        <w:t>、</w:t>
      </w:r>
      <w:r>
        <w:rPr>
          <w:rFonts w:ascii="Times New Roman" w:eastAsia="Times New Roman"/>
          <w:spacing w:val="-11"/>
        </w:rPr>
        <w:t>30%</w:t>
      </w:r>
      <w:r>
        <w:rPr>
          <w:spacing w:val="-3"/>
        </w:rPr>
        <w:t>，为获奖教师和指导教师颁发证书。</w:t>
      </w:r>
      <w:r>
        <w:rPr>
          <w:spacing w:val="8"/>
        </w:rPr>
        <w:t>省教育技术与装备发展中心可根据各项目参赛作品质量和数量情况，决定奖项是否空缺。</w:t>
      </w:r>
    </w:p>
    <w:p>
      <w:pPr>
        <w:pStyle w:val="7"/>
        <w:numPr>
          <w:ilvl w:val="0"/>
          <w:numId w:val="5"/>
        </w:numPr>
        <w:tabs>
          <w:tab w:val="left" w:pos="1396"/>
        </w:tabs>
        <w:spacing w:before="22" w:after="0" w:line="240" w:lineRule="auto"/>
        <w:ind w:left="1395" w:right="0" w:hanging="322"/>
        <w:jc w:val="left"/>
        <w:rPr>
          <w:rFonts w:hint="eastAsia" w:ascii="楷体" w:eastAsia="楷体"/>
          <w:sz w:val="32"/>
        </w:rPr>
      </w:pPr>
      <w:r>
        <w:rPr>
          <w:rFonts w:hint="eastAsia" w:ascii="楷体" w:eastAsia="楷体"/>
          <w:sz w:val="32"/>
        </w:rPr>
        <w:t>系列学科课程资源奖项设置</w:t>
      </w:r>
    </w:p>
    <w:p>
      <w:pPr>
        <w:pStyle w:val="3"/>
        <w:spacing w:before="53" w:line="268" w:lineRule="auto"/>
        <w:ind w:right="431" w:firstLine="640"/>
        <w:jc w:val="both"/>
      </w:pPr>
      <w:r>
        <w:rPr>
          <w:spacing w:val="-5"/>
          <w:w w:val="95"/>
        </w:rPr>
        <w:t xml:space="preserve">系列学科课程资源分学段、分学科设立一、二、三等奖，设 </w:t>
      </w:r>
      <w:r>
        <w:rPr>
          <w:spacing w:val="-16"/>
        </w:rPr>
        <w:t xml:space="preserve">奖比例分别为 </w:t>
      </w:r>
      <w:r>
        <w:rPr>
          <w:rFonts w:ascii="Times New Roman" w:eastAsia="Times New Roman"/>
        </w:rPr>
        <w:t>10%</w:t>
      </w:r>
      <w:r>
        <w:t>、</w:t>
      </w:r>
      <w:r>
        <w:rPr>
          <w:rFonts w:ascii="Times New Roman" w:eastAsia="Times New Roman"/>
        </w:rPr>
        <w:t>20%</w:t>
      </w:r>
      <w:r>
        <w:t>、</w:t>
      </w:r>
      <w:r>
        <w:rPr>
          <w:rFonts w:ascii="Times New Roman" w:eastAsia="Times New Roman"/>
        </w:rPr>
        <w:t>30%</w:t>
      </w:r>
      <w:r>
        <w:t>，为获奖教师和指导教师颁发证书。</w:t>
      </w:r>
    </w:p>
    <w:p>
      <w:pPr>
        <w:pStyle w:val="7"/>
        <w:numPr>
          <w:ilvl w:val="0"/>
          <w:numId w:val="5"/>
        </w:numPr>
        <w:tabs>
          <w:tab w:val="left" w:pos="1394"/>
        </w:tabs>
        <w:spacing w:before="3" w:after="0" w:line="240" w:lineRule="auto"/>
        <w:ind w:left="1393" w:right="0" w:hanging="323"/>
        <w:jc w:val="left"/>
        <w:rPr>
          <w:rFonts w:hint="eastAsia" w:ascii="楷体" w:eastAsia="楷体"/>
          <w:sz w:val="32"/>
        </w:rPr>
      </w:pPr>
      <w:r>
        <w:rPr>
          <w:rFonts w:hint="eastAsia" w:ascii="楷体" w:eastAsia="楷体"/>
          <w:sz w:val="32"/>
        </w:rPr>
        <w:t>智慧作业微课资源奖项设置</w:t>
      </w:r>
    </w:p>
    <w:p>
      <w:pPr>
        <w:pStyle w:val="3"/>
        <w:spacing w:before="50" w:line="268" w:lineRule="auto"/>
        <w:ind w:right="268" w:firstLine="640"/>
      </w:pPr>
      <w:r>
        <w:rPr>
          <w:spacing w:val="-7"/>
        </w:rPr>
        <w:t>在“赣教云智慧作业征集平台”录用微课的基础上，邀请审</w:t>
      </w:r>
      <w:r>
        <w:rPr>
          <w:spacing w:val="-10"/>
        </w:rPr>
        <w:t>核专家再次评审教师指定的最优微课，确定最后入闱作品，并分</w:t>
      </w:r>
      <w:r>
        <w:rPr>
          <w:spacing w:val="-18"/>
        </w:rPr>
        <w:t xml:space="preserve">学段、分学科设立一、二、三等奖，设奖比例分别为 </w:t>
      </w:r>
      <w:r>
        <w:rPr>
          <w:rFonts w:ascii="Times New Roman" w:hAnsi="Times New Roman" w:eastAsia="Times New Roman"/>
        </w:rPr>
        <w:t>10%</w:t>
      </w:r>
      <w:r>
        <w:rPr>
          <w:spacing w:val="-39"/>
        </w:rPr>
        <w:t>、</w:t>
      </w:r>
      <w:r>
        <w:rPr>
          <w:rFonts w:ascii="Times New Roman" w:hAnsi="Times New Roman" w:eastAsia="Times New Roman"/>
        </w:rPr>
        <w:t>20%</w:t>
      </w:r>
      <w:r>
        <w:t>、</w:t>
      </w:r>
      <w:r>
        <w:rPr>
          <w:rFonts w:ascii="Times New Roman" w:hAnsi="Times New Roman" w:eastAsia="Times New Roman"/>
        </w:rPr>
        <w:t>30%</w:t>
      </w:r>
      <w:r>
        <w:rPr>
          <w:spacing w:val="-1"/>
        </w:rPr>
        <w:t>，为获奖教师和指导教师颁发证书。省教育技术与装备发展中心可根据参赛作品质量和数量情况，决定奖项是否空缺。</w:t>
      </w:r>
    </w:p>
    <w:p>
      <w:pPr>
        <w:pStyle w:val="7"/>
        <w:numPr>
          <w:ilvl w:val="0"/>
          <w:numId w:val="5"/>
        </w:numPr>
        <w:tabs>
          <w:tab w:val="left" w:pos="1396"/>
        </w:tabs>
        <w:spacing w:before="21" w:after="0" w:line="240" w:lineRule="auto"/>
        <w:ind w:left="1395" w:right="0" w:hanging="322"/>
        <w:jc w:val="left"/>
        <w:rPr>
          <w:rFonts w:hint="eastAsia" w:ascii="楷体" w:eastAsia="楷体"/>
          <w:sz w:val="32"/>
        </w:rPr>
      </w:pPr>
      <w:r>
        <w:rPr>
          <w:rFonts w:hint="eastAsia" w:ascii="楷体" w:eastAsia="楷体"/>
          <w:sz w:val="32"/>
        </w:rPr>
        <w:t>最佳组织奖奖项设置</w:t>
      </w:r>
    </w:p>
    <w:p>
      <w:pPr>
        <w:pStyle w:val="3"/>
        <w:spacing w:before="53" w:after="53" w:line="268" w:lineRule="auto"/>
        <w:ind w:right="433" w:firstLine="643"/>
      </w:pPr>
      <w:r>
        <w:rPr>
          <w:spacing w:val="-9"/>
        </w:rPr>
        <w:t xml:space="preserve">设设区市最佳组织奖 </w:t>
      </w:r>
      <w:r>
        <w:rPr>
          <w:rFonts w:ascii="Times New Roman" w:eastAsia="Times New Roman"/>
        </w:rPr>
        <w:t xml:space="preserve">5 </w:t>
      </w:r>
      <w:r>
        <w:rPr>
          <w:spacing w:val="-8"/>
        </w:rPr>
        <w:t>名。按以下表格中五个指标记分确定最佳组织奖。</w:t>
      </w:r>
    </w:p>
    <w:tbl>
      <w:tblPr>
        <w:tblStyle w:val="4"/>
        <w:tblW w:w="0" w:type="auto"/>
        <w:tblInd w:w="3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74"/>
        <w:gridCol w:w="2426"/>
        <w:gridCol w:w="1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5374" w:type="dxa"/>
          </w:tcPr>
          <w:p>
            <w:pPr>
              <w:pStyle w:val="8"/>
              <w:tabs>
                <w:tab w:val="left" w:pos="562"/>
              </w:tabs>
              <w:spacing w:before="95" w:line="263" w:lineRule="exact"/>
              <w:ind w:left="10"/>
              <w:jc w:val="center"/>
              <w:rPr>
                <w:b/>
                <w:sz w:val="22"/>
              </w:rPr>
            </w:pPr>
            <w:r>
              <w:rPr>
                <w:b/>
                <w:sz w:val="22"/>
              </w:rPr>
              <w:t>指</w:t>
            </w:r>
            <w:r>
              <w:rPr>
                <w:b/>
                <w:sz w:val="22"/>
              </w:rPr>
              <w:tab/>
            </w:r>
            <w:r>
              <w:rPr>
                <w:b/>
                <w:sz w:val="22"/>
              </w:rPr>
              <w:t>标</w:t>
            </w:r>
          </w:p>
        </w:tc>
        <w:tc>
          <w:tcPr>
            <w:tcW w:w="2426" w:type="dxa"/>
          </w:tcPr>
          <w:p>
            <w:pPr>
              <w:pStyle w:val="8"/>
              <w:tabs>
                <w:tab w:val="left" w:pos="451"/>
              </w:tabs>
              <w:spacing w:before="95" w:line="263" w:lineRule="exact"/>
              <w:ind w:left="10"/>
              <w:jc w:val="center"/>
              <w:rPr>
                <w:b/>
                <w:sz w:val="22"/>
              </w:rPr>
            </w:pPr>
            <w:r>
              <w:rPr>
                <w:b/>
                <w:sz w:val="22"/>
              </w:rPr>
              <w:t>排</w:t>
            </w:r>
            <w:r>
              <w:rPr>
                <w:b/>
                <w:sz w:val="22"/>
              </w:rPr>
              <w:tab/>
            </w:r>
            <w:r>
              <w:rPr>
                <w:b/>
                <w:sz w:val="22"/>
              </w:rPr>
              <w:t>序</w:t>
            </w:r>
          </w:p>
        </w:tc>
        <w:tc>
          <w:tcPr>
            <w:tcW w:w="1339" w:type="dxa"/>
          </w:tcPr>
          <w:p>
            <w:pPr>
              <w:pStyle w:val="8"/>
              <w:spacing w:before="95" w:line="263" w:lineRule="exact"/>
              <w:ind w:left="152" w:right="144"/>
              <w:jc w:val="center"/>
              <w:rPr>
                <w:b/>
                <w:sz w:val="22"/>
              </w:rPr>
            </w:pPr>
            <w:r>
              <w:rPr>
                <w:b/>
                <w:sz w:val="22"/>
              </w:rPr>
              <w:t>记分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374" w:type="dxa"/>
          </w:tcPr>
          <w:p>
            <w:pPr>
              <w:pStyle w:val="8"/>
              <w:spacing w:before="57"/>
              <w:ind w:left="10"/>
              <w:jc w:val="center"/>
              <w:rPr>
                <w:sz w:val="22"/>
              </w:rPr>
            </w:pPr>
            <w:r>
              <w:rPr>
                <w:sz w:val="22"/>
              </w:rPr>
              <w:t>各地获奖积分：</w:t>
            </w:r>
          </w:p>
          <w:p>
            <w:pPr>
              <w:pStyle w:val="8"/>
              <w:spacing w:before="30"/>
              <w:ind w:left="10"/>
              <w:jc w:val="center"/>
              <w:rPr>
                <w:sz w:val="22"/>
              </w:rPr>
            </w:pPr>
            <w:r>
              <w:rPr>
                <w:sz w:val="22"/>
              </w:rPr>
              <w:t>一等奖数×</w:t>
            </w:r>
            <w:r>
              <w:rPr>
                <w:rFonts w:ascii="Times New Roman" w:hAnsi="Times New Roman" w:eastAsia="Times New Roman"/>
                <w:sz w:val="22"/>
              </w:rPr>
              <w:t>7+</w:t>
            </w:r>
            <w:r>
              <w:rPr>
                <w:sz w:val="22"/>
              </w:rPr>
              <w:t>二等奖数×</w:t>
            </w:r>
            <w:r>
              <w:rPr>
                <w:rFonts w:ascii="Times New Roman" w:hAnsi="Times New Roman" w:eastAsia="Times New Roman"/>
                <w:sz w:val="22"/>
              </w:rPr>
              <w:t>4+</w:t>
            </w:r>
            <w:r>
              <w:rPr>
                <w:sz w:val="22"/>
              </w:rPr>
              <w:t>三等奖数</w:t>
            </w:r>
          </w:p>
        </w:tc>
        <w:tc>
          <w:tcPr>
            <w:tcW w:w="2426" w:type="dxa"/>
          </w:tcPr>
          <w:p>
            <w:pPr>
              <w:pStyle w:val="8"/>
              <w:spacing w:before="173"/>
              <w:ind w:left="12"/>
              <w:jc w:val="center"/>
              <w:rPr>
                <w:sz w:val="22"/>
              </w:rPr>
            </w:pPr>
            <w:r>
              <w:rPr>
                <w:sz w:val="22"/>
              </w:rPr>
              <w:t>按积分值由大到小排序</w:t>
            </w:r>
          </w:p>
        </w:tc>
        <w:tc>
          <w:tcPr>
            <w:tcW w:w="1339" w:type="dxa"/>
          </w:tcPr>
          <w:p>
            <w:pPr>
              <w:pStyle w:val="8"/>
              <w:spacing w:before="173"/>
              <w:ind w:left="153" w:right="143"/>
              <w:jc w:val="center"/>
              <w:rPr>
                <w:sz w:val="22"/>
              </w:rPr>
            </w:pPr>
            <w:r>
              <w:rPr>
                <w:sz w:val="22"/>
              </w:rPr>
              <w:t>序号×0.4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5374" w:type="dxa"/>
          </w:tcPr>
          <w:p>
            <w:pPr>
              <w:pStyle w:val="8"/>
              <w:spacing w:before="93"/>
              <w:ind w:left="10"/>
              <w:jc w:val="center"/>
              <w:rPr>
                <w:sz w:val="22"/>
              </w:rPr>
            </w:pPr>
            <w:r>
              <w:rPr>
                <w:sz w:val="22"/>
              </w:rPr>
              <w:t>各地参与常规作品的中小学学校数的百分比</w:t>
            </w:r>
          </w:p>
        </w:tc>
        <w:tc>
          <w:tcPr>
            <w:tcW w:w="2426" w:type="dxa"/>
          </w:tcPr>
          <w:p>
            <w:pPr>
              <w:pStyle w:val="8"/>
              <w:spacing w:before="93"/>
              <w:ind w:left="12"/>
              <w:jc w:val="center"/>
              <w:rPr>
                <w:sz w:val="22"/>
              </w:rPr>
            </w:pPr>
            <w:r>
              <w:rPr>
                <w:sz w:val="22"/>
              </w:rPr>
              <w:t>按百分比由大到小排序</w:t>
            </w:r>
          </w:p>
        </w:tc>
        <w:tc>
          <w:tcPr>
            <w:tcW w:w="1339" w:type="dxa"/>
          </w:tcPr>
          <w:p>
            <w:pPr>
              <w:pStyle w:val="8"/>
              <w:spacing w:before="93"/>
              <w:ind w:left="153" w:right="143"/>
              <w:jc w:val="center"/>
              <w:rPr>
                <w:sz w:val="22"/>
              </w:rPr>
            </w:pPr>
            <w:r>
              <w:rPr>
                <w:sz w:val="22"/>
              </w:rPr>
              <w:t>序号×0.2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5374" w:type="dxa"/>
          </w:tcPr>
          <w:p>
            <w:pPr>
              <w:pStyle w:val="8"/>
              <w:spacing w:before="95"/>
              <w:ind w:left="10"/>
              <w:jc w:val="center"/>
              <w:rPr>
                <w:sz w:val="22"/>
              </w:rPr>
            </w:pPr>
            <w:r>
              <w:rPr>
                <w:sz w:val="22"/>
              </w:rPr>
              <w:t>各地参与常规作品的中小学教师数的百分比</w:t>
            </w:r>
          </w:p>
        </w:tc>
        <w:tc>
          <w:tcPr>
            <w:tcW w:w="2426" w:type="dxa"/>
          </w:tcPr>
          <w:p>
            <w:pPr>
              <w:pStyle w:val="8"/>
              <w:spacing w:before="95"/>
              <w:ind w:left="12"/>
              <w:jc w:val="center"/>
              <w:rPr>
                <w:sz w:val="22"/>
              </w:rPr>
            </w:pPr>
            <w:r>
              <w:rPr>
                <w:sz w:val="22"/>
              </w:rPr>
              <w:t>按百分比由大到小排序</w:t>
            </w:r>
          </w:p>
        </w:tc>
        <w:tc>
          <w:tcPr>
            <w:tcW w:w="1339" w:type="dxa"/>
          </w:tcPr>
          <w:p>
            <w:pPr>
              <w:pStyle w:val="8"/>
              <w:spacing w:before="95"/>
              <w:ind w:left="152" w:right="144"/>
              <w:jc w:val="center"/>
              <w:rPr>
                <w:sz w:val="22"/>
              </w:rPr>
            </w:pPr>
            <w:r>
              <w:rPr>
                <w:sz w:val="22"/>
              </w:rPr>
              <w:t>序号×0.2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5374" w:type="dxa"/>
          </w:tcPr>
          <w:p>
            <w:pPr>
              <w:pStyle w:val="8"/>
              <w:spacing w:before="93"/>
              <w:ind w:left="12"/>
              <w:jc w:val="center"/>
              <w:rPr>
                <w:sz w:val="22"/>
              </w:rPr>
            </w:pPr>
            <w:r>
              <w:rPr>
                <w:sz w:val="22"/>
              </w:rPr>
              <w:t>各地参与系列学科课程资源的中小学教师数的百分比</w:t>
            </w:r>
          </w:p>
        </w:tc>
        <w:tc>
          <w:tcPr>
            <w:tcW w:w="2426" w:type="dxa"/>
          </w:tcPr>
          <w:p>
            <w:pPr>
              <w:pStyle w:val="8"/>
              <w:spacing w:before="93"/>
              <w:ind w:left="12"/>
              <w:jc w:val="center"/>
              <w:rPr>
                <w:sz w:val="22"/>
              </w:rPr>
            </w:pPr>
            <w:r>
              <w:rPr>
                <w:sz w:val="22"/>
              </w:rPr>
              <w:t>按百分比由大到小排序</w:t>
            </w:r>
          </w:p>
        </w:tc>
        <w:tc>
          <w:tcPr>
            <w:tcW w:w="1339" w:type="dxa"/>
          </w:tcPr>
          <w:p>
            <w:pPr>
              <w:pStyle w:val="8"/>
              <w:spacing w:before="93"/>
              <w:ind w:left="152" w:right="144"/>
              <w:jc w:val="center"/>
              <w:rPr>
                <w:sz w:val="22"/>
              </w:rPr>
            </w:pPr>
            <w:r>
              <w:rPr>
                <w:sz w:val="22"/>
              </w:rPr>
              <w:t>序号×0.1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5374" w:type="dxa"/>
          </w:tcPr>
          <w:p>
            <w:pPr>
              <w:pStyle w:val="8"/>
              <w:spacing w:before="93"/>
              <w:ind w:left="12"/>
              <w:jc w:val="center"/>
              <w:rPr>
                <w:sz w:val="22"/>
              </w:rPr>
            </w:pPr>
            <w:r>
              <w:rPr>
                <w:sz w:val="22"/>
              </w:rPr>
              <w:t>各地参与智慧作业微课资源的中小学教师数的百分比</w:t>
            </w:r>
          </w:p>
        </w:tc>
        <w:tc>
          <w:tcPr>
            <w:tcW w:w="2426" w:type="dxa"/>
          </w:tcPr>
          <w:p>
            <w:pPr>
              <w:pStyle w:val="8"/>
              <w:spacing w:before="93"/>
              <w:ind w:left="12"/>
              <w:jc w:val="center"/>
              <w:rPr>
                <w:sz w:val="22"/>
              </w:rPr>
            </w:pPr>
            <w:r>
              <w:rPr>
                <w:sz w:val="22"/>
              </w:rPr>
              <w:t>按百分比由大到小排序</w:t>
            </w:r>
          </w:p>
        </w:tc>
        <w:tc>
          <w:tcPr>
            <w:tcW w:w="1339" w:type="dxa"/>
          </w:tcPr>
          <w:p>
            <w:pPr>
              <w:pStyle w:val="8"/>
              <w:spacing w:before="93"/>
              <w:ind w:left="152" w:right="144"/>
              <w:jc w:val="center"/>
              <w:rPr>
                <w:sz w:val="22"/>
              </w:rPr>
            </w:pPr>
            <w:r>
              <w:rPr>
                <w:sz w:val="22"/>
              </w:rPr>
              <w:t>序号×0.1</w:t>
            </w:r>
          </w:p>
        </w:tc>
      </w:tr>
    </w:tbl>
    <w:p>
      <w:pPr>
        <w:spacing w:after="0"/>
        <w:jc w:val="center"/>
        <w:rPr>
          <w:sz w:val="22"/>
        </w:rPr>
        <w:sectPr>
          <w:pgSz w:w="11910" w:h="16840"/>
          <w:pgMar w:top="1460" w:right="1040" w:bottom="1300" w:left="1100" w:header="0" w:footer="1115" w:gutter="0"/>
        </w:sectPr>
      </w:pPr>
    </w:p>
    <w:p>
      <w:pPr>
        <w:pStyle w:val="3"/>
        <w:spacing w:before="35" w:line="256" w:lineRule="auto"/>
        <w:ind w:right="433" w:firstLine="640"/>
      </w:pPr>
      <w:r>
        <w:rPr>
          <w:spacing w:val="-4"/>
          <w:w w:val="95"/>
        </w:rPr>
        <w:t xml:space="preserve">各地中小学学校数与中小学教师数均以《江西省教育统计手 </w:t>
      </w:r>
      <w:r>
        <w:rPr>
          <w:spacing w:val="-4"/>
        </w:rPr>
        <w:t>册》中的数据为准。</w:t>
      </w:r>
    </w:p>
    <w:p>
      <w:pPr>
        <w:pStyle w:val="3"/>
        <w:spacing w:before="1"/>
        <w:ind w:left="1071"/>
      </w:pPr>
      <w:r>
        <w:t>未按规定时间和要求上报材料的，将取消最佳组织奖评选资</w:t>
      </w:r>
    </w:p>
    <w:p>
      <w:pPr>
        <w:pStyle w:val="3"/>
        <w:spacing w:before="32"/>
      </w:pPr>
      <w:r>
        <w:t>格。</w:t>
      </w:r>
    </w:p>
    <w:p>
      <w:pPr>
        <w:pStyle w:val="3"/>
        <w:spacing w:before="60"/>
        <w:ind w:left="1074"/>
        <w:rPr>
          <w:rFonts w:hint="eastAsia" w:ascii="黑体" w:eastAsia="黑体"/>
        </w:rPr>
      </w:pPr>
      <w:r>
        <w:rPr>
          <w:rFonts w:hint="eastAsia" w:ascii="黑体" w:eastAsia="黑体"/>
        </w:rPr>
        <w:t>九、联系方式</w:t>
      </w:r>
    </w:p>
    <w:p>
      <w:pPr>
        <w:pStyle w:val="7"/>
        <w:numPr>
          <w:ilvl w:val="0"/>
          <w:numId w:val="6"/>
        </w:numPr>
        <w:tabs>
          <w:tab w:val="left" w:pos="1314"/>
        </w:tabs>
        <w:spacing w:before="39" w:after="0" w:line="256" w:lineRule="auto"/>
        <w:ind w:left="1071" w:right="4933" w:firstLine="0"/>
        <w:jc w:val="left"/>
        <w:rPr>
          <w:sz w:val="32"/>
        </w:rPr>
      </w:pPr>
      <w:r>
        <w:rPr>
          <w:spacing w:val="-2"/>
          <w:sz w:val="32"/>
        </w:rPr>
        <w:t xml:space="preserve">常规作品报送联系方式： </w:t>
      </w:r>
      <w:r>
        <w:rPr>
          <w:sz w:val="32"/>
        </w:rPr>
        <w:t>联 系 人：吴志强</w:t>
      </w:r>
    </w:p>
    <w:p>
      <w:pPr>
        <w:pStyle w:val="3"/>
        <w:spacing w:before="4" w:line="256" w:lineRule="auto"/>
        <w:ind w:left="1071" w:right="4481"/>
        <w:rPr>
          <w:rFonts w:ascii="Times New Roman" w:hAnsi="Times New Roman" w:eastAsia="Times New Roman"/>
        </w:rPr>
      </w:pPr>
      <w:r>
        <w:rPr>
          <w:w w:val="95"/>
        </w:rPr>
        <w:t>电子邮箱：</w:t>
      </w:r>
      <w:r>
        <w:fldChar w:fldCharType="begin"/>
      </w:r>
      <w:r>
        <w:instrText xml:space="preserve"> HYPERLINK "mailto:caigenwzq@qq.com" \h </w:instrText>
      </w:r>
      <w:r>
        <w:fldChar w:fldCharType="separate"/>
      </w:r>
      <w:r>
        <w:rPr>
          <w:rFonts w:ascii="Times New Roman" w:hAnsi="Times New Roman" w:eastAsia="Times New Roman"/>
          <w:w w:val="95"/>
        </w:rPr>
        <w:t xml:space="preserve">caigenwzq@qq.com </w:t>
      </w:r>
      <w:r>
        <w:rPr>
          <w:rFonts w:ascii="Times New Roman" w:hAnsi="Times New Roman" w:eastAsia="Times New Roman"/>
          <w:w w:val="95"/>
        </w:rPr>
        <w:fldChar w:fldCharType="end"/>
      </w:r>
      <w:r>
        <w:t>联系电话：</w:t>
      </w:r>
      <w:r>
        <w:rPr>
          <w:rFonts w:ascii="Times New Roman" w:hAnsi="Times New Roman" w:eastAsia="Times New Roman"/>
        </w:rPr>
        <w:t>0791</w:t>
      </w:r>
      <w:r>
        <w:t>—</w:t>
      </w:r>
      <w:r>
        <w:rPr>
          <w:rFonts w:ascii="Times New Roman" w:hAnsi="Times New Roman" w:eastAsia="Times New Roman"/>
        </w:rPr>
        <w:t>88510836</w:t>
      </w:r>
    </w:p>
    <w:p>
      <w:pPr>
        <w:pStyle w:val="7"/>
        <w:numPr>
          <w:ilvl w:val="0"/>
          <w:numId w:val="6"/>
        </w:numPr>
        <w:tabs>
          <w:tab w:val="left" w:pos="1314"/>
        </w:tabs>
        <w:spacing w:before="1" w:after="0" w:line="259" w:lineRule="auto"/>
        <w:ind w:left="1071" w:right="3652" w:firstLine="0"/>
        <w:jc w:val="left"/>
        <w:rPr>
          <w:sz w:val="32"/>
        </w:rPr>
      </w:pPr>
      <w:r>
        <w:rPr>
          <w:spacing w:val="-1"/>
          <w:sz w:val="32"/>
        </w:rPr>
        <w:t xml:space="preserve">系列学科课程资源报送联系方式： </w:t>
      </w:r>
      <w:r>
        <w:rPr>
          <w:sz w:val="32"/>
        </w:rPr>
        <w:t>联 系 人：周超</w:t>
      </w:r>
    </w:p>
    <w:p>
      <w:pPr>
        <w:pStyle w:val="3"/>
        <w:spacing w:before="0" w:line="256" w:lineRule="auto"/>
        <w:ind w:left="1071" w:right="4567"/>
        <w:rPr>
          <w:rFonts w:ascii="Times New Roman" w:hAnsi="Times New Roman" w:eastAsia="Times New Roman"/>
        </w:rPr>
      </w:pPr>
      <w:r>
        <w:t>电子邮箱：</w:t>
      </w:r>
      <w:r>
        <w:fldChar w:fldCharType="begin"/>
      </w:r>
      <w:r>
        <w:instrText xml:space="preserve"> HYPERLINK "mailto:45842690@qq.com" \h </w:instrText>
      </w:r>
      <w:r>
        <w:fldChar w:fldCharType="separate"/>
      </w:r>
      <w:r>
        <w:rPr>
          <w:rFonts w:ascii="Times New Roman" w:hAnsi="Times New Roman" w:eastAsia="Times New Roman"/>
        </w:rPr>
        <w:t xml:space="preserve">45842690@qq.com </w:t>
      </w:r>
      <w:r>
        <w:rPr>
          <w:rFonts w:ascii="Times New Roman" w:hAnsi="Times New Roman" w:eastAsia="Times New Roman"/>
        </w:rPr>
        <w:fldChar w:fldCharType="end"/>
      </w:r>
      <w:r>
        <w:t>联系电话：</w:t>
      </w:r>
      <w:r>
        <w:rPr>
          <w:rFonts w:ascii="Times New Roman" w:hAnsi="Times New Roman" w:eastAsia="Times New Roman"/>
        </w:rPr>
        <w:t>0791</w:t>
      </w:r>
      <w:r>
        <w:t>—</w:t>
      </w:r>
      <w:r>
        <w:rPr>
          <w:rFonts w:ascii="Times New Roman" w:hAnsi="Times New Roman" w:eastAsia="Times New Roman"/>
        </w:rPr>
        <w:t>88516756</w:t>
      </w:r>
    </w:p>
    <w:p>
      <w:pPr>
        <w:pStyle w:val="7"/>
        <w:numPr>
          <w:ilvl w:val="0"/>
          <w:numId w:val="6"/>
        </w:numPr>
        <w:tabs>
          <w:tab w:val="left" w:pos="1314"/>
        </w:tabs>
        <w:spacing w:before="0" w:after="0" w:line="256" w:lineRule="auto"/>
        <w:ind w:left="1071" w:right="3654" w:firstLine="0"/>
        <w:jc w:val="left"/>
        <w:rPr>
          <w:sz w:val="32"/>
        </w:rPr>
      </w:pPr>
      <w:r>
        <w:rPr>
          <w:spacing w:val="-1"/>
          <w:sz w:val="32"/>
        </w:rPr>
        <w:t xml:space="preserve">智慧作业微课资源报送联系方式： </w:t>
      </w:r>
      <w:r>
        <w:rPr>
          <w:sz w:val="32"/>
        </w:rPr>
        <w:t>联 系 人：李兵峰</w:t>
      </w:r>
    </w:p>
    <w:p>
      <w:pPr>
        <w:pStyle w:val="3"/>
        <w:spacing w:before="0" w:line="259" w:lineRule="auto"/>
        <w:ind w:left="1071" w:right="4248"/>
        <w:rPr>
          <w:rFonts w:ascii="Times New Roman" w:hAnsi="Times New Roman" w:eastAsia="Times New Roman"/>
        </w:rPr>
      </w:pPr>
      <w:r>
        <w:t>电子邮箱：</w:t>
      </w:r>
      <w:r>
        <w:fldChar w:fldCharType="begin"/>
      </w:r>
      <w:r>
        <w:instrText xml:space="preserve"> HYPERLINK "mailto:2700975597@qq.com" \h </w:instrText>
      </w:r>
      <w:r>
        <w:fldChar w:fldCharType="separate"/>
      </w:r>
      <w:r>
        <w:rPr>
          <w:rFonts w:ascii="Times New Roman" w:hAnsi="Times New Roman" w:eastAsia="Times New Roman"/>
        </w:rPr>
        <w:t xml:space="preserve">2700975597@qq.com </w:t>
      </w:r>
      <w:r>
        <w:rPr>
          <w:rFonts w:ascii="Times New Roman" w:hAnsi="Times New Roman" w:eastAsia="Times New Roman"/>
        </w:rPr>
        <w:fldChar w:fldCharType="end"/>
      </w:r>
      <w:r>
        <w:t>联系电话：</w:t>
      </w:r>
      <w:r>
        <w:rPr>
          <w:rFonts w:ascii="Times New Roman" w:hAnsi="Times New Roman" w:eastAsia="Times New Roman"/>
        </w:rPr>
        <w:t>0791</w:t>
      </w:r>
      <w:r>
        <w:t>—</w:t>
      </w:r>
      <w:r>
        <w:rPr>
          <w:rFonts w:ascii="Times New Roman" w:hAnsi="Times New Roman" w:eastAsia="Times New Roman"/>
        </w:rPr>
        <w:t>88517736</w:t>
      </w:r>
    </w:p>
    <w:p>
      <w:pPr>
        <w:pStyle w:val="3"/>
        <w:spacing w:before="8"/>
        <w:ind w:left="0"/>
        <w:rPr>
          <w:rFonts w:ascii="Times New Roman"/>
          <w:sz w:val="37"/>
        </w:rPr>
      </w:pPr>
    </w:p>
    <w:p>
      <w:pPr>
        <w:pStyle w:val="3"/>
        <w:spacing w:before="0"/>
        <w:ind w:left="1071"/>
      </w:pPr>
      <w:r>
        <w:t>附表：</w:t>
      </w:r>
      <w:r>
        <w:rPr>
          <w:rFonts w:ascii="Times New Roman" w:eastAsia="Times New Roman"/>
        </w:rPr>
        <w:t>1.</w:t>
      </w:r>
      <w:r>
        <w:t>课例类作品视频技术要求</w:t>
      </w:r>
    </w:p>
    <w:p>
      <w:pPr>
        <w:pStyle w:val="7"/>
        <w:numPr>
          <w:ilvl w:val="1"/>
          <w:numId w:val="6"/>
        </w:numPr>
        <w:tabs>
          <w:tab w:val="left" w:pos="2298"/>
        </w:tabs>
        <w:spacing w:before="32" w:after="0" w:line="240" w:lineRule="auto"/>
        <w:ind w:left="2297" w:right="0" w:hanging="242"/>
        <w:jc w:val="left"/>
        <w:rPr>
          <w:sz w:val="32"/>
        </w:rPr>
      </w:pPr>
      <w:r>
        <w:rPr>
          <w:sz w:val="32"/>
        </w:rPr>
        <w:t>常规作品推荐登记表</w:t>
      </w:r>
    </w:p>
    <w:p>
      <w:pPr>
        <w:pStyle w:val="7"/>
        <w:numPr>
          <w:ilvl w:val="1"/>
          <w:numId w:val="6"/>
        </w:numPr>
        <w:tabs>
          <w:tab w:val="left" w:pos="2298"/>
        </w:tabs>
        <w:spacing w:before="29" w:after="0" w:line="240" w:lineRule="auto"/>
        <w:ind w:left="2297" w:right="0" w:hanging="242"/>
        <w:jc w:val="left"/>
        <w:rPr>
          <w:sz w:val="32"/>
        </w:rPr>
      </w:pPr>
      <w:r>
        <w:rPr>
          <w:sz w:val="32"/>
        </w:rPr>
        <w:t>常规作品推荐名单</w:t>
      </w:r>
    </w:p>
    <w:p>
      <w:pPr>
        <w:spacing w:after="0" w:line="240" w:lineRule="auto"/>
        <w:jc w:val="left"/>
        <w:rPr>
          <w:sz w:val="32"/>
        </w:rPr>
        <w:sectPr>
          <w:footerReference r:id="rId5" w:type="default"/>
          <w:footerReference r:id="rId6" w:type="even"/>
          <w:pgSz w:w="11910" w:h="16840"/>
          <w:pgMar w:top="1420" w:right="1040" w:bottom="1300" w:left="1100" w:header="0" w:footer="1115" w:gutter="0"/>
          <w:pgNumType w:start="10"/>
        </w:sectPr>
      </w:pPr>
    </w:p>
    <w:p>
      <w:pPr>
        <w:pStyle w:val="3"/>
        <w:spacing w:before="38"/>
        <w:rPr>
          <w:rFonts w:hint="eastAsia" w:ascii="黑体" w:eastAsia="黑体"/>
        </w:rPr>
      </w:pPr>
      <w:r>
        <w:rPr>
          <w:rFonts w:hint="eastAsia" w:ascii="黑体" w:eastAsia="黑体"/>
        </w:rPr>
        <w:t>附表 1</w:t>
      </w:r>
    </w:p>
    <w:p>
      <w:pPr>
        <w:pStyle w:val="3"/>
        <w:spacing w:before="234" w:line="220" w:lineRule="auto"/>
        <w:ind w:left="3121" w:right="566" w:hanging="2561"/>
        <w:rPr>
          <w:rFonts w:hint="eastAsia" w:ascii="方正小标宋简体" w:eastAsia="方正小标宋简体"/>
        </w:rPr>
      </w:pPr>
      <w:r>
        <w:rPr>
          <w:rFonts w:hint="eastAsia" w:ascii="方正小标宋简体" w:eastAsia="方正小标宋简体"/>
          <w:w w:val="95"/>
        </w:rPr>
        <w:t xml:space="preserve">第二十七届江西省中小学、幼儿园教师优秀教学资源展示活动  </w:t>
      </w:r>
      <w:r>
        <w:rPr>
          <w:rFonts w:hint="eastAsia" w:ascii="方正小标宋简体" w:eastAsia="方正小标宋简体"/>
        </w:rPr>
        <w:t>课例类作品视频技术要求</w:t>
      </w:r>
    </w:p>
    <w:p>
      <w:pPr>
        <w:pStyle w:val="7"/>
        <w:numPr>
          <w:ilvl w:val="0"/>
          <w:numId w:val="7"/>
        </w:numPr>
        <w:tabs>
          <w:tab w:val="left" w:pos="1314"/>
        </w:tabs>
        <w:spacing w:before="172" w:after="0" w:line="240" w:lineRule="auto"/>
        <w:ind w:left="1313" w:right="0" w:hanging="243"/>
        <w:jc w:val="left"/>
        <w:rPr>
          <w:sz w:val="32"/>
        </w:rPr>
      </w:pPr>
      <w:r>
        <w:rPr>
          <w:spacing w:val="-9"/>
          <w:sz w:val="32"/>
        </w:rPr>
        <w:t xml:space="preserve">课例必须是完整的一个标准课时的课。小学 </w:t>
      </w:r>
      <w:r>
        <w:rPr>
          <w:rFonts w:ascii="Times New Roman" w:eastAsia="Times New Roman"/>
          <w:sz w:val="32"/>
        </w:rPr>
        <w:t>40</w:t>
      </w:r>
      <w:r>
        <w:rPr>
          <w:rFonts w:ascii="Times New Roman" w:eastAsia="Times New Roman"/>
          <w:spacing w:val="-1"/>
          <w:sz w:val="32"/>
        </w:rPr>
        <w:t xml:space="preserve"> </w:t>
      </w:r>
      <w:r>
        <w:rPr>
          <w:spacing w:val="-15"/>
          <w:sz w:val="32"/>
        </w:rPr>
        <w:t>分钟、初中</w:t>
      </w:r>
    </w:p>
    <w:p>
      <w:pPr>
        <w:pStyle w:val="3"/>
        <w:spacing w:before="89"/>
      </w:pPr>
      <w:r>
        <w:rPr>
          <w:rFonts w:ascii="Times New Roman" w:eastAsia="Times New Roman"/>
        </w:rPr>
        <w:t xml:space="preserve">45 </w:t>
      </w:r>
      <w:r>
        <w:t xml:space="preserve">分钟、高中 </w:t>
      </w:r>
      <w:r>
        <w:rPr>
          <w:rFonts w:ascii="Times New Roman" w:eastAsia="Times New Roman"/>
        </w:rPr>
        <w:t xml:space="preserve">45 </w:t>
      </w:r>
      <w:r>
        <w:t xml:space="preserve">分钟、幼儿园 </w:t>
      </w:r>
      <w:r>
        <w:rPr>
          <w:rFonts w:ascii="Times New Roman" w:eastAsia="Times New Roman"/>
        </w:rPr>
        <w:t xml:space="preserve">20 </w:t>
      </w:r>
      <w:r>
        <w:t>分钟左右。</w:t>
      </w:r>
    </w:p>
    <w:p>
      <w:pPr>
        <w:pStyle w:val="7"/>
        <w:numPr>
          <w:ilvl w:val="0"/>
          <w:numId w:val="7"/>
        </w:numPr>
        <w:tabs>
          <w:tab w:val="left" w:pos="1314"/>
        </w:tabs>
        <w:spacing w:before="89" w:after="0" w:line="292" w:lineRule="auto"/>
        <w:ind w:left="431" w:right="268" w:firstLine="640"/>
        <w:jc w:val="left"/>
        <w:rPr>
          <w:sz w:val="32"/>
        </w:rPr>
      </w:pPr>
      <w:r>
        <w:rPr>
          <w:sz w:val="32"/>
        </w:rPr>
        <w:t>课例拍摄须采用专用摄像设备，建议采用双机位或多机位</w:t>
      </w:r>
      <w:r>
        <w:rPr>
          <w:spacing w:val="-6"/>
          <w:sz w:val="32"/>
        </w:rPr>
        <w:t>的方式进行录制。在教学中师生使用的电子设备</w:t>
      </w:r>
      <w:r>
        <w:rPr>
          <w:sz w:val="32"/>
        </w:rPr>
        <w:t>（如交互式电子</w:t>
      </w:r>
      <w:r>
        <w:rPr>
          <w:spacing w:val="-20"/>
          <w:sz w:val="32"/>
        </w:rPr>
        <w:t>白板、互动电视、移动终端、师生的教学用电脑、</w:t>
      </w:r>
      <w:r>
        <w:rPr>
          <w:rFonts w:ascii="Times New Roman" w:eastAsia="Times New Roman"/>
          <w:sz w:val="32"/>
        </w:rPr>
        <w:t>AR/VR</w:t>
      </w:r>
      <w:r>
        <w:rPr>
          <w:rFonts w:ascii="Times New Roman" w:eastAsia="Times New Roman"/>
          <w:spacing w:val="-9"/>
          <w:sz w:val="32"/>
        </w:rPr>
        <w:t xml:space="preserve"> </w:t>
      </w:r>
      <w:r>
        <w:rPr>
          <w:sz w:val="32"/>
        </w:rPr>
        <w:t xml:space="preserve">设备等） </w:t>
      </w:r>
      <w:r>
        <w:rPr>
          <w:spacing w:val="-4"/>
          <w:sz w:val="32"/>
        </w:rPr>
        <w:t>上的图像信号需单独采集或录制。用摄像机附带麦克风或专用麦克风采集声音。</w:t>
      </w:r>
    </w:p>
    <w:p>
      <w:pPr>
        <w:pStyle w:val="7"/>
        <w:numPr>
          <w:ilvl w:val="0"/>
          <w:numId w:val="7"/>
        </w:numPr>
        <w:tabs>
          <w:tab w:val="left" w:pos="1314"/>
        </w:tabs>
        <w:spacing w:before="0" w:after="0" w:line="292" w:lineRule="auto"/>
        <w:ind w:left="431" w:right="433" w:firstLine="640"/>
        <w:jc w:val="both"/>
        <w:rPr>
          <w:sz w:val="32"/>
        </w:rPr>
      </w:pPr>
      <w:r>
        <w:rPr>
          <w:sz w:val="32"/>
        </w:rPr>
        <w:t>教学视频要保证图像清晰，能够清楚地呈现师生活动和交</w:t>
      </w:r>
      <w:r>
        <w:rPr>
          <w:spacing w:val="-6"/>
          <w:w w:val="95"/>
          <w:sz w:val="32"/>
        </w:rPr>
        <w:t xml:space="preserve">互产品画面；画面无抖动、无倾斜、无变形；白平衡准确，曝光 </w:t>
      </w:r>
      <w:r>
        <w:rPr>
          <w:spacing w:val="-6"/>
          <w:sz w:val="32"/>
        </w:rPr>
        <w:t>适当；声音清楚无杂音。</w:t>
      </w:r>
    </w:p>
    <w:p>
      <w:pPr>
        <w:pStyle w:val="7"/>
        <w:numPr>
          <w:ilvl w:val="0"/>
          <w:numId w:val="7"/>
        </w:numPr>
        <w:tabs>
          <w:tab w:val="left" w:pos="1314"/>
        </w:tabs>
        <w:spacing w:before="0" w:after="0" w:line="292" w:lineRule="auto"/>
        <w:ind w:left="431" w:right="431" w:firstLine="640"/>
        <w:jc w:val="both"/>
        <w:rPr>
          <w:sz w:val="32"/>
        </w:rPr>
      </w:pPr>
      <w:r>
        <w:rPr>
          <w:sz w:val="32"/>
        </w:rPr>
        <w:t xml:space="preserve">拍摄过程中，要注意学生学习活动的拍摄。录制完成后， </w:t>
      </w:r>
      <w:r>
        <w:rPr>
          <w:spacing w:val="-3"/>
          <w:w w:val="95"/>
          <w:sz w:val="32"/>
        </w:rPr>
        <w:t xml:space="preserve">要对上课录像和交互产品图像进行编辑，恰当展示教师活动、学 </w:t>
      </w:r>
      <w:r>
        <w:rPr>
          <w:spacing w:val="-3"/>
          <w:sz w:val="32"/>
        </w:rPr>
        <w:t>生活动和教学内容。</w:t>
      </w:r>
    </w:p>
    <w:p>
      <w:pPr>
        <w:pStyle w:val="7"/>
        <w:numPr>
          <w:ilvl w:val="0"/>
          <w:numId w:val="7"/>
        </w:numPr>
        <w:tabs>
          <w:tab w:val="left" w:pos="1314"/>
        </w:tabs>
        <w:spacing w:before="0" w:after="0" w:line="292" w:lineRule="auto"/>
        <w:ind w:left="431" w:right="433" w:firstLine="640"/>
        <w:jc w:val="both"/>
        <w:rPr>
          <w:sz w:val="32"/>
        </w:rPr>
      </w:pPr>
      <w:r>
        <w:rPr>
          <w:sz w:val="32"/>
        </w:rPr>
        <w:t>拍摄完成后，对多个摄像机拍摄的视频内容及交互式电子</w:t>
      </w:r>
      <w:r>
        <w:rPr>
          <w:spacing w:val="-4"/>
          <w:sz w:val="32"/>
        </w:rPr>
        <w:t>设备采集到的内容进行编辑合成，将多路信号编辑到一个视频文件中。</w:t>
      </w:r>
    </w:p>
    <w:p>
      <w:pPr>
        <w:pStyle w:val="7"/>
        <w:numPr>
          <w:ilvl w:val="0"/>
          <w:numId w:val="7"/>
        </w:numPr>
        <w:tabs>
          <w:tab w:val="left" w:pos="1300"/>
        </w:tabs>
        <w:spacing w:before="0" w:after="0" w:line="292" w:lineRule="auto"/>
        <w:ind w:left="431" w:right="421" w:firstLine="626"/>
        <w:jc w:val="left"/>
        <w:rPr>
          <w:sz w:val="32"/>
        </w:rPr>
      </w:pPr>
      <w:r>
        <w:rPr>
          <w:spacing w:val="-4"/>
          <w:sz w:val="32"/>
        </w:rPr>
        <w:t>微课视频拍摄设备不限</w:t>
      </w:r>
      <w:r>
        <w:rPr>
          <w:sz w:val="32"/>
        </w:rPr>
        <w:t>（</w:t>
      </w:r>
      <w:r>
        <w:rPr>
          <w:spacing w:val="-42"/>
          <w:sz w:val="32"/>
        </w:rPr>
        <w:t xml:space="preserve">如 </w:t>
      </w:r>
      <w:r>
        <w:rPr>
          <w:rFonts w:ascii="Times New Roman" w:hAnsi="Times New Roman" w:eastAsia="Times New Roman"/>
          <w:sz w:val="32"/>
        </w:rPr>
        <w:t>DV</w:t>
      </w:r>
      <w:r>
        <w:rPr>
          <w:rFonts w:ascii="Times New Roman" w:hAnsi="Times New Roman" w:eastAsia="Times New Roman"/>
          <w:spacing w:val="-2"/>
          <w:sz w:val="32"/>
        </w:rPr>
        <w:t xml:space="preserve"> </w:t>
      </w:r>
      <w:r>
        <w:rPr>
          <w:spacing w:val="-9"/>
          <w:sz w:val="32"/>
        </w:rPr>
        <w:t>摄像机、数码摄像头、录</w:t>
      </w:r>
      <w:r>
        <w:rPr>
          <w:spacing w:val="-9"/>
          <w:w w:val="95"/>
          <w:sz w:val="32"/>
        </w:rPr>
        <w:t>屏软件等均可</w:t>
      </w:r>
      <w:r>
        <w:rPr>
          <w:spacing w:val="-15"/>
          <w:w w:val="95"/>
          <w:sz w:val="32"/>
        </w:rPr>
        <w:t>）</w:t>
      </w:r>
      <w:r>
        <w:rPr>
          <w:spacing w:val="-5"/>
          <w:w w:val="95"/>
          <w:sz w:val="32"/>
        </w:rPr>
        <w:t xml:space="preserve">。使用录屏软件录制作品时，不需要教师头像， </w:t>
      </w:r>
      <w:r>
        <w:rPr>
          <w:spacing w:val="-20"/>
          <w:sz w:val="32"/>
        </w:rPr>
        <w:t xml:space="preserve">建议采用 </w:t>
      </w:r>
      <w:r>
        <w:rPr>
          <w:rFonts w:ascii="Times New Roman" w:hAnsi="Times New Roman" w:eastAsia="Times New Roman"/>
          <w:sz w:val="32"/>
        </w:rPr>
        <w:t>PPT</w:t>
      </w:r>
      <w:r>
        <w:rPr>
          <w:rFonts w:ascii="Times New Roman" w:hAnsi="Times New Roman" w:eastAsia="Times New Roman"/>
          <w:spacing w:val="-3"/>
          <w:sz w:val="32"/>
        </w:rPr>
        <w:t xml:space="preserve"> </w:t>
      </w:r>
      <w:r>
        <w:rPr>
          <w:sz w:val="32"/>
        </w:rPr>
        <w:t>讲解</w:t>
      </w:r>
      <w:r>
        <w:rPr>
          <w:rFonts w:ascii="Times New Roman" w:hAnsi="Times New Roman" w:eastAsia="Times New Roman"/>
          <w:sz w:val="32"/>
        </w:rPr>
        <w:t>+</w:t>
      </w:r>
      <w:r>
        <w:rPr>
          <w:spacing w:val="-7"/>
          <w:sz w:val="32"/>
        </w:rPr>
        <w:t xml:space="preserve">批注的方式。视频时间为 </w:t>
      </w:r>
      <w:r>
        <w:rPr>
          <w:sz w:val="32"/>
        </w:rPr>
        <w:t>5—10</w:t>
      </w:r>
      <w:r>
        <w:rPr>
          <w:spacing w:val="-21"/>
          <w:sz w:val="32"/>
        </w:rPr>
        <w:t xml:space="preserve"> 分钟。</w:t>
      </w:r>
    </w:p>
    <w:p>
      <w:pPr>
        <w:pStyle w:val="7"/>
        <w:numPr>
          <w:ilvl w:val="0"/>
          <w:numId w:val="7"/>
        </w:numPr>
        <w:tabs>
          <w:tab w:val="left" w:pos="1314"/>
        </w:tabs>
        <w:spacing w:before="0" w:after="0" w:line="292" w:lineRule="auto"/>
        <w:ind w:left="431" w:right="270" w:firstLine="640"/>
        <w:jc w:val="left"/>
        <w:rPr>
          <w:sz w:val="32"/>
        </w:rPr>
      </w:pPr>
      <w:r>
        <w:rPr>
          <w:spacing w:val="-13"/>
          <w:sz w:val="32"/>
        </w:rPr>
        <w:t xml:space="preserve">视频片头要求蓝底白字、楷体、时长 </w:t>
      </w:r>
      <w:r>
        <w:rPr>
          <w:rFonts w:ascii="Times New Roman" w:eastAsia="Times New Roman"/>
          <w:sz w:val="32"/>
        </w:rPr>
        <w:t>5</w:t>
      </w:r>
      <w:r>
        <w:rPr>
          <w:rFonts w:ascii="Times New Roman" w:eastAsia="Times New Roman"/>
          <w:spacing w:val="-5"/>
          <w:sz w:val="32"/>
        </w:rPr>
        <w:t xml:space="preserve"> </w:t>
      </w:r>
      <w:r>
        <w:rPr>
          <w:spacing w:val="-7"/>
          <w:sz w:val="32"/>
        </w:rPr>
        <w:t>秒，显示教材版本、学段学科、年级学期、课名、教师姓名和所在单位等信息。</w:t>
      </w:r>
    </w:p>
    <w:p>
      <w:pPr>
        <w:pStyle w:val="7"/>
        <w:numPr>
          <w:ilvl w:val="0"/>
          <w:numId w:val="7"/>
        </w:numPr>
        <w:tabs>
          <w:tab w:val="left" w:pos="1315"/>
        </w:tabs>
        <w:spacing w:before="0" w:after="0" w:line="292" w:lineRule="auto"/>
        <w:ind w:left="431" w:right="274" w:firstLine="640"/>
        <w:jc w:val="left"/>
        <w:rPr>
          <w:sz w:val="32"/>
        </w:rPr>
      </w:pPr>
      <w:r>
        <w:rPr>
          <w:spacing w:val="-9"/>
          <w:sz w:val="32"/>
        </w:rPr>
        <w:t xml:space="preserve">视频分辨率在 </w:t>
      </w:r>
      <w:r>
        <w:rPr>
          <w:rFonts w:ascii="Times New Roman" w:eastAsia="Times New Roman"/>
          <w:sz w:val="32"/>
        </w:rPr>
        <w:t>720*576</w:t>
      </w:r>
      <w:r>
        <w:rPr>
          <w:rFonts w:ascii="Times New Roman" w:eastAsia="Times New Roman"/>
          <w:spacing w:val="79"/>
          <w:sz w:val="32"/>
        </w:rPr>
        <w:t xml:space="preserve"> </w:t>
      </w:r>
      <w:r>
        <w:rPr>
          <w:spacing w:val="-7"/>
          <w:sz w:val="32"/>
        </w:rPr>
        <w:t xml:space="preserve">或以上，码流为 </w:t>
      </w:r>
      <w:r>
        <w:rPr>
          <w:rFonts w:ascii="Times New Roman" w:eastAsia="Times New Roman"/>
          <w:sz w:val="32"/>
        </w:rPr>
        <w:t>0.5-1Mbps</w:t>
      </w:r>
      <w:r>
        <w:rPr>
          <w:spacing w:val="1"/>
          <w:sz w:val="32"/>
        </w:rPr>
        <w:t>，格式</w:t>
      </w:r>
      <w:r>
        <w:rPr>
          <w:spacing w:val="45"/>
          <w:w w:val="99"/>
          <w:sz w:val="32"/>
        </w:rPr>
        <w:t>为</w:t>
      </w:r>
      <w:r>
        <w:rPr>
          <w:rFonts w:ascii="Times New Roman" w:eastAsia="Times New Roman"/>
          <w:spacing w:val="-1"/>
          <w:w w:val="99"/>
          <w:sz w:val="32"/>
        </w:rPr>
        <w:t>M</w:t>
      </w:r>
      <w:r>
        <w:rPr>
          <w:rFonts w:ascii="Times New Roman" w:eastAsia="Times New Roman"/>
          <w:w w:val="99"/>
          <w:sz w:val="32"/>
        </w:rPr>
        <w:t>P</w:t>
      </w:r>
      <w:r>
        <w:rPr>
          <w:rFonts w:ascii="Times New Roman" w:eastAsia="Times New Roman"/>
          <w:spacing w:val="1"/>
          <w:w w:val="99"/>
          <w:sz w:val="32"/>
        </w:rPr>
        <w:t>4</w:t>
      </w:r>
      <w:r>
        <w:rPr>
          <w:spacing w:val="-16"/>
          <w:w w:val="99"/>
          <w:sz w:val="32"/>
        </w:rPr>
        <w:t>，文件大小不超过</w:t>
      </w:r>
      <w:r>
        <w:rPr>
          <w:rFonts w:ascii="Times New Roman" w:eastAsia="Times New Roman"/>
          <w:spacing w:val="1"/>
          <w:w w:val="99"/>
          <w:sz w:val="32"/>
        </w:rPr>
        <w:t>1</w:t>
      </w:r>
      <w:r>
        <w:rPr>
          <w:rFonts w:ascii="Times New Roman" w:eastAsia="Times New Roman"/>
          <w:w w:val="99"/>
          <w:sz w:val="32"/>
        </w:rPr>
        <w:t>GB</w:t>
      </w:r>
      <w:r>
        <w:rPr>
          <w:spacing w:val="-12"/>
          <w:w w:val="99"/>
          <w:sz w:val="32"/>
        </w:rPr>
        <w:t>。微课视频大小建议不超过</w:t>
      </w:r>
      <w:r>
        <w:rPr>
          <w:rFonts w:ascii="Times New Roman" w:eastAsia="Times New Roman"/>
          <w:spacing w:val="1"/>
          <w:w w:val="99"/>
          <w:sz w:val="32"/>
        </w:rPr>
        <w:t>10</w:t>
      </w:r>
      <w:r>
        <w:rPr>
          <w:rFonts w:ascii="Times New Roman" w:eastAsia="Times New Roman"/>
          <w:spacing w:val="-2"/>
          <w:w w:val="99"/>
          <w:sz w:val="32"/>
        </w:rPr>
        <w:t>0</w:t>
      </w:r>
      <w:r>
        <w:rPr>
          <w:rFonts w:ascii="Times New Roman" w:eastAsia="Times New Roman"/>
          <w:spacing w:val="-1"/>
          <w:w w:val="99"/>
          <w:sz w:val="32"/>
        </w:rPr>
        <w:t>M</w:t>
      </w:r>
      <w:r>
        <w:rPr>
          <w:rFonts w:ascii="Times New Roman" w:eastAsia="Times New Roman"/>
          <w:spacing w:val="3"/>
          <w:w w:val="99"/>
          <w:sz w:val="32"/>
        </w:rPr>
        <w:t>B</w:t>
      </w:r>
      <w:r>
        <w:rPr>
          <w:w w:val="99"/>
          <w:sz w:val="32"/>
        </w:rPr>
        <w:t>。</w:t>
      </w:r>
    </w:p>
    <w:p>
      <w:pPr>
        <w:spacing w:after="0" w:line="292" w:lineRule="auto"/>
        <w:jc w:val="left"/>
        <w:rPr>
          <w:sz w:val="32"/>
        </w:rPr>
        <w:sectPr>
          <w:pgSz w:w="11910" w:h="16840"/>
          <w:pgMar w:top="1480" w:right="1040" w:bottom="1300" w:left="1100" w:header="0" w:footer="1115" w:gutter="0"/>
        </w:sectPr>
      </w:pPr>
    </w:p>
    <w:p>
      <w:pPr>
        <w:pStyle w:val="3"/>
        <w:spacing w:before="38"/>
        <w:rPr>
          <w:rFonts w:hint="eastAsia" w:ascii="黑体" w:eastAsia="黑体"/>
        </w:rPr>
      </w:pPr>
      <w:r>
        <w:rPr>
          <w:rFonts w:hint="eastAsia" w:ascii="黑体" w:eastAsia="黑体"/>
        </w:rPr>
        <w:t>附表 2</w:t>
      </w:r>
    </w:p>
    <w:p>
      <w:pPr>
        <w:pStyle w:val="3"/>
        <w:spacing w:before="198" w:line="264" w:lineRule="auto"/>
        <w:ind w:left="3440" w:right="566" w:hanging="2880"/>
        <w:rPr>
          <w:rFonts w:hint="eastAsia" w:ascii="方正小标宋简体" w:eastAsia="方正小标宋简体"/>
        </w:rPr>
      </w:pPr>
      <w:r>
        <w:rPr>
          <w:rFonts w:hint="eastAsia" w:ascii="方正小标宋简体" w:eastAsia="方正小标宋简体"/>
          <w:w w:val="95"/>
        </w:rPr>
        <w:t xml:space="preserve">第二十七届江西省中小学、幼儿园教师优秀教学资源展示活动  </w:t>
      </w:r>
      <w:r>
        <w:rPr>
          <w:rFonts w:hint="eastAsia" w:ascii="方正小标宋简体" w:eastAsia="方正小标宋简体"/>
        </w:rPr>
        <w:t>常规作品推荐登记表</w:t>
      </w:r>
    </w:p>
    <w:p>
      <w:pPr>
        <w:spacing w:before="132" w:after="3"/>
        <w:ind w:left="0" w:right="692" w:firstLine="0"/>
        <w:jc w:val="right"/>
        <w:rPr>
          <w:sz w:val="24"/>
        </w:rPr>
      </w:pPr>
      <w:r>
        <w:rPr>
          <w:sz w:val="24"/>
        </w:rPr>
        <w:t>活动组织单位（盖章）</w:t>
      </w:r>
    </w:p>
    <w:tbl>
      <w:tblPr>
        <w:tblStyle w:val="4"/>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7"/>
        <w:gridCol w:w="837"/>
        <w:gridCol w:w="708"/>
        <w:gridCol w:w="96"/>
        <w:gridCol w:w="1147"/>
        <w:gridCol w:w="1183"/>
        <w:gridCol w:w="271"/>
        <w:gridCol w:w="481"/>
        <w:gridCol w:w="1004"/>
        <w:gridCol w:w="720"/>
        <w:gridCol w:w="669"/>
        <w:gridCol w:w="1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74" w:type="dxa"/>
            <w:gridSpan w:val="2"/>
          </w:tcPr>
          <w:p>
            <w:pPr>
              <w:pStyle w:val="8"/>
              <w:spacing w:before="66"/>
              <w:ind w:left="357"/>
              <w:rPr>
                <w:sz w:val="24"/>
              </w:rPr>
            </w:pPr>
            <w:r>
              <w:rPr>
                <w:sz w:val="24"/>
              </w:rPr>
              <w:t>作品名称</w:t>
            </w:r>
          </w:p>
        </w:tc>
        <w:tc>
          <w:tcPr>
            <w:tcW w:w="4890" w:type="dxa"/>
            <w:gridSpan w:val="7"/>
          </w:tcPr>
          <w:p>
            <w:pPr>
              <w:pStyle w:val="8"/>
              <w:rPr>
                <w:rFonts w:ascii="Times New Roman"/>
                <w:sz w:val="24"/>
              </w:rPr>
            </w:pPr>
          </w:p>
        </w:tc>
        <w:tc>
          <w:tcPr>
            <w:tcW w:w="1389" w:type="dxa"/>
            <w:gridSpan w:val="2"/>
          </w:tcPr>
          <w:p>
            <w:pPr>
              <w:pStyle w:val="8"/>
              <w:spacing w:before="66"/>
              <w:ind w:left="198"/>
              <w:rPr>
                <w:sz w:val="24"/>
              </w:rPr>
            </w:pPr>
            <w:r>
              <w:rPr>
                <w:sz w:val="24"/>
              </w:rPr>
              <w:t>作品编号</w:t>
            </w:r>
          </w:p>
        </w:tc>
        <w:tc>
          <w:tcPr>
            <w:tcW w:w="1563"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37" w:type="dxa"/>
            <w:tcBorders>
              <w:right w:val="nil"/>
            </w:tcBorders>
          </w:tcPr>
          <w:p>
            <w:pPr>
              <w:pStyle w:val="8"/>
              <w:spacing w:before="116"/>
              <w:ind w:right="232"/>
              <w:jc w:val="right"/>
              <w:rPr>
                <w:sz w:val="24"/>
              </w:rPr>
            </w:pPr>
            <w:r>
              <w:rPr>
                <w:sz w:val="24"/>
              </w:rPr>
              <w:t>组</w:t>
            </w:r>
          </w:p>
        </w:tc>
        <w:tc>
          <w:tcPr>
            <w:tcW w:w="837" w:type="dxa"/>
            <w:tcBorders>
              <w:left w:val="nil"/>
            </w:tcBorders>
          </w:tcPr>
          <w:p>
            <w:pPr>
              <w:pStyle w:val="8"/>
              <w:spacing w:before="116"/>
              <w:ind w:left="245"/>
              <w:rPr>
                <w:sz w:val="24"/>
              </w:rPr>
            </w:pPr>
            <w:r>
              <w:rPr>
                <w:sz w:val="24"/>
              </w:rPr>
              <w:t>别</w:t>
            </w:r>
          </w:p>
        </w:tc>
        <w:tc>
          <w:tcPr>
            <w:tcW w:w="3405" w:type="dxa"/>
            <w:gridSpan w:val="5"/>
            <w:tcBorders>
              <w:right w:val="nil"/>
            </w:tcBorders>
          </w:tcPr>
          <w:p>
            <w:pPr>
              <w:pStyle w:val="8"/>
              <w:tabs>
                <w:tab w:val="left" w:pos="2148"/>
              </w:tabs>
              <w:spacing w:before="116"/>
              <w:ind w:left="108"/>
              <w:rPr>
                <w:sz w:val="24"/>
              </w:rPr>
            </w:pPr>
            <w:r>
              <w:rPr>
                <w:sz w:val="24"/>
              </w:rPr>
              <w:t>□幼儿园</w:t>
            </w:r>
            <w:r>
              <w:rPr>
                <w:sz w:val="24"/>
              </w:rPr>
              <w:tab/>
            </w:r>
            <w:r>
              <w:rPr>
                <w:sz w:val="24"/>
              </w:rPr>
              <w:t>□小学</w:t>
            </w:r>
          </w:p>
        </w:tc>
        <w:tc>
          <w:tcPr>
            <w:tcW w:w="481" w:type="dxa"/>
            <w:tcBorders>
              <w:left w:val="nil"/>
              <w:right w:val="nil"/>
            </w:tcBorders>
          </w:tcPr>
          <w:p>
            <w:pPr>
              <w:pStyle w:val="8"/>
              <w:rPr>
                <w:rFonts w:ascii="Times New Roman"/>
                <w:sz w:val="24"/>
              </w:rPr>
            </w:pPr>
          </w:p>
        </w:tc>
        <w:tc>
          <w:tcPr>
            <w:tcW w:w="3956" w:type="dxa"/>
            <w:gridSpan w:val="4"/>
            <w:tcBorders>
              <w:left w:val="nil"/>
            </w:tcBorders>
          </w:tcPr>
          <w:p>
            <w:pPr>
              <w:pStyle w:val="8"/>
              <w:tabs>
                <w:tab w:val="left" w:pos="1987"/>
              </w:tabs>
              <w:spacing w:before="116"/>
              <w:ind w:left="187"/>
              <w:rPr>
                <w:sz w:val="24"/>
              </w:rPr>
            </w:pPr>
            <w:r>
              <w:rPr>
                <w:sz w:val="24"/>
              </w:rPr>
              <w:t>□初中</w:t>
            </w:r>
            <w:r>
              <w:rPr>
                <w:sz w:val="24"/>
              </w:rPr>
              <w:tab/>
            </w:r>
            <w:r>
              <w:rPr>
                <w:sz w:val="24"/>
              </w:rPr>
              <w:t>□高中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1674" w:type="dxa"/>
            <w:gridSpan w:val="2"/>
          </w:tcPr>
          <w:p>
            <w:pPr>
              <w:pStyle w:val="8"/>
              <w:spacing w:before="8"/>
              <w:rPr>
                <w:sz w:val="20"/>
              </w:rPr>
            </w:pPr>
          </w:p>
          <w:p>
            <w:pPr>
              <w:pStyle w:val="8"/>
              <w:ind w:left="357"/>
              <w:rPr>
                <w:sz w:val="24"/>
              </w:rPr>
            </w:pPr>
            <w:r>
              <w:rPr>
                <w:sz w:val="24"/>
              </w:rPr>
              <w:t>项目名称</w:t>
            </w:r>
          </w:p>
        </w:tc>
        <w:tc>
          <w:tcPr>
            <w:tcW w:w="3405" w:type="dxa"/>
            <w:gridSpan w:val="5"/>
            <w:tcBorders>
              <w:right w:val="nil"/>
            </w:tcBorders>
          </w:tcPr>
          <w:p>
            <w:pPr>
              <w:pStyle w:val="8"/>
              <w:tabs>
                <w:tab w:val="left" w:pos="2095"/>
              </w:tabs>
              <w:spacing w:before="108"/>
              <w:ind w:left="295"/>
              <w:rPr>
                <w:sz w:val="24"/>
              </w:rPr>
            </w:pPr>
            <w:r>
              <w:rPr>
                <w:sz w:val="24"/>
              </w:rPr>
              <w:t>□课件</w:t>
            </w:r>
            <w:r>
              <w:rPr>
                <w:sz w:val="24"/>
              </w:rPr>
              <w:tab/>
            </w:r>
            <w:r>
              <w:rPr>
                <w:sz w:val="24"/>
              </w:rPr>
              <w:t>□微课</w:t>
            </w:r>
          </w:p>
          <w:p>
            <w:pPr>
              <w:pStyle w:val="8"/>
              <w:spacing w:before="5"/>
              <w:ind w:left="295"/>
              <w:rPr>
                <w:sz w:val="24"/>
              </w:rPr>
            </w:pPr>
            <w:r>
              <w:rPr>
                <w:sz w:val="24"/>
              </w:rPr>
              <w:t>□融合创新应用教学案例</w:t>
            </w:r>
          </w:p>
        </w:tc>
        <w:tc>
          <w:tcPr>
            <w:tcW w:w="481" w:type="dxa"/>
            <w:tcBorders>
              <w:left w:val="nil"/>
              <w:right w:val="nil"/>
            </w:tcBorders>
          </w:tcPr>
          <w:p>
            <w:pPr>
              <w:pStyle w:val="8"/>
              <w:rPr>
                <w:rFonts w:ascii="Times New Roman"/>
                <w:sz w:val="24"/>
              </w:rPr>
            </w:pPr>
          </w:p>
        </w:tc>
        <w:tc>
          <w:tcPr>
            <w:tcW w:w="3956" w:type="dxa"/>
            <w:gridSpan w:val="4"/>
            <w:tcBorders>
              <w:left w:val="nil"/>
            </w:tcBorders>
          </w:tcPr>
          <w:p>
            <w:pPr>
              <w:pStyle w:val="8"/>
              <w:spacing w:before="108"/>
              <w:ind w:left="14"/>
              <w:rPr>
                <w:sz w:val="24"/>
              </w:rPr>
            </w:pPr>
            <w:r>
              <w:rPr>
                <w:sz w:val="24"/>
              </w:rPr>
              <w:t>□信息技术与学科教学融合课例</w:t>
            </w:r>
          </w:p>
          <w:p>
            <w:pPr>
              <w:pStyle w:val="8"/>
              <w:spacing w:before="5"/>
              <w:ind w:left="14"/>
              <w:rPr>
                <w:sz w:val="24"/>
              </w:rPr>
            </w:pPr>
            <w:r>
              <w:rPr>
                <w:sz w:val="24"/>
              </w:rPr>
              <w:t>□教育技术论文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674" w:type="dxa"/>
            <w:gridSpan w:val="2"/>
          </w:tcPr>
          <w:p>
            <w:pPr>
              <w:pStyle w:val="8"/>
              <w:spacing w:before="53"/>
              <w:ind w:left="357"/>
              <w:rPr>
                <w:sz w:val="24"/>
              </w:rPr>
            </w:pPr>
            <w:r>
              <w:rPr>
                <w:sz w:val="24"/>
              </w:rPr>
              <w:t>教材版本</w:t>
            </w:r>
          </w:p>
        </w:tc>
        <w:tc>
          <w:tcPr>
            <w:tcW w:w="4890" w:type="dxa"/>
            <w:gridSpan w:val="7"/>
          </w:tcPr>
          <w:p>
            <w:pPr>
              <w:pStyle w:val="8"/>
              <w:rPr>
                <w:rFonts w:ascii="Times New Roman"/>
                <w:sz w:val="24"/>
              </w:rPr>
            </w:pPr>
          </w:p>
        </w:tc>
        <w:tc>
          <w:tcPr>
            <w:tcW w:w="1389" w:type="dxa"/>
            <w:gridSpan w:val="2"/>
          </w:tcPr>
          <w:p>
            <w:pPr>
              <w:pStyle w:val="8"/>
              <w:spacing w:before="53"/>
              <w:ind w:left="357"/>
              <w:rPr>
                <w:sz w:val="24"/>
              </w:rPr>
            </w:pPr>
            <w:r>
              <w:rPr>
                <w:sz w:val="24"/>
              </w:rPr>
              <w:t>学科</w:t>
            </w:r>
          </w:p>
        </w:tc>
        <w:tc>
          <w:tcPr>
            <w:tcW w:w="1563"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837" w:type="dxa"/>
            <w:tcBorders>
              <w:right w:val="nil"/>
            </w:tcBorders>
          </w:tcPr>
          <w:p>
            <w:pPr>
              <w:pStyle w:val="8"/>
              <w:spacing w:before="53"/>
              <w:ind w:right="232"/>
              <w:jc w:val="right"/>
              <w:rPr>
                <w:sz w:val="24"/>
              </w:rPr>
            </w:pPr>
            <w:r>
              <w:rPr>
                <w:sz w:val="24"/>
              </w:rPr>
              <w:t>年</w:t>
            </w:r>
          </w:p>
        </w:tc>
        <w:tc>
          <w:tcPr>
            <w:tcW w:w="837" w:type="dxa"/>
            <w:tcBorders>
              <w:left w:val="nil"/>
            </w:tcBorders>
          </w:tcPr>
          <w:p>
            <w:pPr>
              <w:pStyle w:val="8"/>
              <w:spacing w:before="53"/>
              <w:ind w:left="245"/>
              <w:rPr>
                <w:sz w:val="24"/>
              </w:rPr>
            </w:pPr>
            <w:r>
              <w:rPr>
                <w:sz w:val="24"/>
              </w:rPr>
              <w:t>级</w:t>
            </w:r>
          </w:p>
        </w:tc>
        <w:tc>
          <w:tcPr>
            <w:tcW w:w="4890" w:type="dxa"/>
            <w:gridSpan w:val="7"/>
          </w:tcPr>
          <w:p>
            <w:pPr>
              <w:pStyle w:val="8"/>
              <w:rPr>
                <w:rFonts w:ascii="Times New Roman"/>
                <w:sz w:val="24"/>
              </w:rPr>
            </w:pPr>
          </w:p>
        </w:tc>
        <w:tc>
          <w:tcPr>
            <w:tcW w:w="1389" w:type="dxa"/>
            <w:gridSpan w:val="2"/>
          </w:tcPr>
          <w:p>
            <w:pPr>
              <w:pStyle w:val="8"/>
              <w:spacing w:before="53"/>
              <w:ind w:left="357"/>
              <w:rPr>
                <w:sz w:val="24"/>
              </w:rPr>
            </w:pPr>
            <w:r>
              <w:rPr>
                <w:sz w:val="24"/>
              </w:rPr>
              <w:t>册别</w:t>
            </w:r>
          </w:p>
        </w:tc>
        <w:tc>
          <w:tcPr>
            <w:tcW w:w="1563"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674" w:type="dxa"/>
            <w:gridSpan w:val="2"/>
          </w:tcPr>
          <w:p>
            <w:pPr>
              <w:pStyle w:val="8"/>
              <w:spacing w:before="94"/>
              <w:ind w:left="357"/>
              <w:rPr>
                <w:sz w:val="24"/>
              </w:rPr>
            </w:pPr>
            <w:r>
              <w:rPr>
                <w:sz w:val="24"/>
              </w:rPr>
              <w:t>作者姓名</w:t>
            </w:r>
          </w:p>
        </w:tc>
        <w:tc>
          <w:tcPr>
            <w:tcW w:w="708" w:type="dxa"/>
          </w:tcPr>
          <w:p>
            <w:pPr>
              <w:pStyle w:val="8"/>
              <w:spacing w:before="94"/>
              <w:ind w:left="113"/>
              <w:rPr>
                <w:sz w:val="24"/>
              </w:rPr>
            </w:pPr>
            <w:r>
              <w:rPr>
                <w:sz w:val="24"/>
              </w:rPr>
              <w:t>性别</w:t>
            </w:r>
          </w:p>
        </w:tc>
        <w:tc>
          <w:tcPr>
            <w:tcW w:w="1243" w:type="dxa"/>
            <w:gridSpan w:val="2"/>
          </w:tcPr>
          <w:p>
            <w:pPr>
              <w:pStyle w:val="8"/>
              <w:spacing w:before="94"/>
              <w:ind w:left="127"/>
              <w:rPr>
                <w:sz w:val="24"/>
              </w:rPr>
            </w:pPr>
            <w:r>
              <w:rPr>
                <w:sz w:val="24"/>
              </w:rPr>
              <w:t>出生年月</w:t>
            </w:r>
          </w:p>
        </w:tc>
        <w:tc>
          <w:tcPr>
            <w:tcW w:w="1454" w:type="dxa"/>
            <w:gridSpan w:val="2"/>
            <w:tcBorders>
              <w:right w:val="nil"/>
            </w:tcBorders>
          </w:tcPr>
          <w:p>
            <w:pPr>
              <w:pStyle w:val="8"/>
              <w:spacing w:before="94"/>
              <w:ind w:right="226"/>
              <w:jc w:val="right"/>
              <w:rPr>
                <w:sz w:val="24"/>
              </w:rPr>
            </w:pPr>
            <w:r>
              <w:rPr>
                <w:sz w:val="24"/>
              </w:rPr>
              <w:t>单</w:t>
            </w:r>
          </w:p>
        </w:tc>
        <w:tc>
          <w:tcPr>
            <w:tcW w:w="481" w:type="dxa"/>
            <w:tcBorders>
              <w:left w:val="nil"/>
              <w:right w:val="nil"/>
            </w:tcBorders>
          </w:tcPr>
          <w:p>
            <w:pPr>
              <w:pStyle w:val="8"/>
              <w:spacing w:before="94"/>
              <w:ind w:left="251" w:right="-15"/>
              <w:rPr>
                <w:sz w:val="24"/>
              </w:rPr>
            </w:pPr>
            <w:r>
              <w:rPr>
                <w:sz w:val="24"/>
              </w:rPr>
              <w:t>位</w:t>
            </w:r>
          </w:p>
        </w:tc>
        <w:tc>
          <w:tcPr>
            <w:tcW w:w="1004" w:type="dxa"/>
            <w:tcBorders>
              <w:left w:val="nil"/>
            </w:tcBorders>
          </w:tcPr>
          <w:p>
            <w:pPr>
              <w:pStyle w:val="8"/>
              <w:rPr>
                <w:rFonts w:ascii="Times New Roman"/>
                <w:sz w:val="24"/>
              </w:rPr>
            </w:pPr>
          </w:p>
        </w:tc>
        <w:tc>
          <w:tcPr>
            <w:tcW w:w="2952" w:type="dxa"/>
            <w:gridSpan w:val="3"/>
          </w:tcPr>
          <w:p>
            <w:pPr>
              <w:pStyle w:val="8"/>
              <w:spacing w:before="94"/>
              <w:ind w:left="1005"/>
              <w:rPr>
                <w:sz w:val="24"/>
              </w:rPr>
            </w:pPr>
            <w:r>
              <w:rPr>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674" w:type="dxa"/>
            <w:gridSpan w:val="2"/>
          </w:tcPr>
          <w:p>
            <w:pPr>
              <w:pStyle w:val="8"/>
              <w:rPr>
                <w:rFonts w:ascii="Times New Roman"/>
                <w:sz w:val="24"/>
              </w:rPr>
            </w:pPr>
          </w:p>
        </w:tc>
        <w:tc>
          <w:tcPr>
            <w:tcW w:w="708" w:type="dxa"/>
          </w:tcPr>
          <w:p>
            <w:pPr>
              <w:pStyle w:val="8"/>
              <w:rPr>
                <w:rFonts w:ascii="Times New Roman"/>
                <w:sz w:val="24"/>
              </w:rPr>
            </w:pPr>
          </w:p>
        </w:tc>
        <w:tc>
          <w:tcPr>
            <w:tcW w:w="1243" w:type="dxa"/>
            <w:gridSpan w:val="2"/>
          </w:tcPr>
          <w:p>
            <w:pPr>
              <w:pStyle w:val="8"/>
              <w:rPr>
                <w:rFonts w:ascii="Times New Roman"/>
                <w:sz w:val="24"/>
              </w:rPr>
            </w:pPr>
          </w:p>
        </w:tc>
        <w:tc>
          <w:tcPr>
            <w:tcW w:w="2939" w:type="dxa"/>
            <w:gridSpan w:val="4"/>
          </w:tcPr>
          <w:p>
            <w:pPr>
              <w:pStyle w:val="8"/>
              <w:rPr>
                <w:rFonts w:ascii="Times New Roman"/>
                <w:sz w:val="24"/>
              </w:rPr>
            </w:pPr>
          </w:p>
        </w:tc>
        <w:tc>
          <w:tcPr>
            <w:tcW w:w="2952"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674" w:type="dxa"/>
            <w:gridSpan w:val="2"/>
          </w:tcPr>
          <w:p>
            <w:pPr>
              <w:pStyle w:val="8"/>
              <w:rPr>
                <w:rFonts w:ascii="Times New Roman"/>
                <w:sz w:val="24"/>
              </w:rPr>
            </w:pPr>
          </w:p>
        </w:tc>
        <w:tc>
          <w:tcPr>
            <w:tcW w:w="708" w:type="dxa"/>
          </w:tcPr>
          <w:p>
            <w:pPr>
              <w:pStyle w:val="8"/>
              <w:rPr>
                <w:rFonts w:ascii="Times New Roman"/>
                <w:sz w:val="24"/>
              </w:rPr>
            </w:pPr>
          </w:p>
        </w:tc>
        <w:tc>
          <w:tcPr>
            <w:tcW w:w="1243" w:type="dxa"/>
            <w:gridSpan w:val="2"/>
          </w:tcPr>
          <w:p>
            <w:pPr>
              <w:pStyle w:val="8"/>
              <w:rPr>
                <w:rFonts w:ascii="Times New Roman"/>
                <w:sz w:val="24"/>
              </w:rPr>
            </w:pPr>
          </w:p>
        </w:tc>
        <w:tc>
          <w:tcPr>
            <w:tcW w:w="2939" w:type="dxa"/>
            <w:gridSpan w:val="4"/>
          </w:tcPr>
          <w:p>
            <w:pPr>
              <w:pStyle w:val="8"/>
              <w:rPr>
                <w:rFonts w:ascii="Times New Roman"/>
                <w:sz w:val="24"/>
              </w:rPr>
            </w:pPr>
          </w:p>
        </w:tc>
        <w:tc>
          <w:tcPr>
            <w:tcW w:w="2952"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674" w:type="dxa"/>
            <w:gridSpan w:val="2"/>
          </w:tcPr>
          <w:p>
            <w:pPr>
              <w:pStyle w:val="8"/>
              <w:spacing w:before="54"/>
              <w:ind w:left="357"/>
              <w:rPr>
                <w:sz w:val="24"/>
              </w:rPr>
            </w:pPr>
            <w:r>
              <w:rPr>
                <w:sz w:val="24"/>
              </w:rPr>
              <w:t>联系地址</w:t>
            </w:r>
          </w:p>
        </w:tc>
        <w:tc>
          <w:tcPr>
            <w:tcW w:w="4890" w:type="dxa"/>
            <w:gridSpan w:val="7"/>
          </w:tcPr>
          <w:p>
            <w:pPr>
              <w:pStyle w:val="8"/>
              <w:rPr>
                <w:rFonts w:ascii="Times New Roman"/>
                <w:sz w:val="24"/>
              </w:rPr>
            </w:pPr>
          </w:p>
        </w:tc>
        <w:tc>
          <w:tcPr>
            <w:tcW w:w="1389" w:type="dxa"/>
            <w:gridSpan w:val="2"/>
          </w:tcPr>
          <w:p>
            <w:pPr>
              <w:pStyle w:val="8"/>
              <w:spacing w:before="54"/>
              <w:ind w:left="237"/>
              <w:rPr>
                <w:sz w:val="24"/>
              </w:rPr>
            </w:pPr>
            <w:r>
              <w:rPr>
                <w:sz w:val="24"/>
              </w:rPr>
              <w:t>邮政编码</w:t>
            </w:r>
          </w:p>
        </w:tc>
        <w:tc>
          <w:tcPr>
            <w:tcW w:w="1563"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674" w:type="dxa"/>
            <w:gridSpan w:val="2"/>
          </w:tcPr>
          <w:p>
            <w:pPr>
              <w:pStyle w:val="8"/>
              <w:spacing w:before="99"/>
              <w:ind w:left="117"/>
              <w:rPr>
                <w:sz w:val="24"/>
              </w:rPr>
            </w:pPr>
            <w:r>
              <w:rPr>
                <w:sz w:val="24"/>
              </w:rPr>
              <w:t>指导教师姓名</w:t>
            </w:r>
          </w:p>
        </w:tc>
        <w:tc>
          <w:tcPr>
            <w:tcW w:w="1951" w:type="dxa"/>
            <w:gridSpan w:val="3"/>
          </w:tcPr>
          <w:p>
            <w:pPr>
              <w:pStyle w:val="8"/>
              <w:rPr>
                <w:rFonts w:ascii="Times New Roman"/>
                <w:sz w:val="24"/>
              </w:rPr>
            </w:pPr>
          </w:p>
        </w:tc>
        <w:tc>
          <w:tcPr>
            <w:tcW w:w="2939" w:type="dxa"/>
            <w:gridSpan w:val="4"/>
          </w:tcPr>
          <w:p>
            <w:pPr>
              <w:pStyle w:val="8"/>
              <w:spacing w:before="99"/>
              <w:ind w:left="771"/>
              <w:rPr>
                <w:sz w:val="24"/>
              </w:rPr>
            </w:pPr>
            <w:r>
              <w:rPr>
                <w:sz w:val="24"/>
              </w:rPr>
              <w:t>指导教师单位</w:t>
            </w:r>
          </w:p>
        </w:tc>
        <w:tc>
          <w:tcPr>
            <w:tcW w:w="2952"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2478" w:type="dxa"/>
            <w:gridSpan w:val="4"/>
          </w:tcPr>
          <w:p>
            <w:pPr>
              <w:pStyle w:val="8"/>
              <w:rPr>
                <w:sz w:val="24"/>
              </w:rPr>
            </w:pPr>
          </w:p>
          <w:p>
            <w:pPr>
              <w:pStyle w:val="8"/>
              <w:spacing w:before="5"/>
              <w:rPr>
                <w:sz w:val="35"/>
              </w:rPr>
            </w:pPr>
          </w:p>
          <w:p>
            <w:pPr>
              <w:pStyle w:val="8"/>
              <w:spacing w:line="242" w:lineRule="auto"/>
              <w:ind w:left="429" w:right="416" w:firstLine="331"/>
              <w:rPr>
                <w:sz w:val="24"/>
              </w:rPr>
            </w:pPr>
            <w:r>
              <w:rPr>
                <w:sz w:val="24"/>
              </w:rPr>
              <w:t>作者照片 (2</w:t>
            </w:r>
            <w:r>
              <w:rPr>
                <w:spacing w:val="-11"/>
                <w:sz w:val="24"/>
              </w:rPr>
              <w:t xml:space="preserve"> 寸彩色免冠)</w:t>
            </w:r>
          </w:p>
        </w:tc>
        <w:tc>
          <w:tcPr>
            <w:tcW w:w="2330" w:type="dxa"/>
            <w:gridSpan w:val="2"/>
          </w:tcPr>
          <w:p>
            <w:pPr>
              <w:pStyle w:val="8"/>
              <w:rPr>
                <w:sz w:val="24"/>
              </w:rPr>
            </w:pPr>
          </w:p>
          <w:p>
            <w:pPr>
              <w:pStyle w:val="8"/>
              <w:rPr>
                <w:sz w:val="24"/>
              </w:rPr>
            </w:pPr>
          </w:p>
          <w:p>
            <w:pPr>
              <w:pStyle w:val="8"/>
              <w:spacing w:before="10"/>
              <w:rPr>
                <w:sz w:val="35"/>
              </w:rPr>
            </w:pPr>
          </w:p>
          <w:p>
            <w:pPr>
              <w:pStyle w:val="8"/>
              <w:ind w:left="111"/>
              <w:rPr>
                <w:sz w:val="24"/>
              </w:rPr>
            </w:pPr>
            <w:r>
              <w:rPr>
                <w:sz w:val="24"/>
              </w:rPr>
              <w:t>姓名：</w:t>
            </w:r>
          </w:p>
        </w:tc>
        <w:tc>
          <w:tcPr>
            <w:tcW w:w="2476" w:type="dxa"/>
            <w:gridSpan w:val="4"/>
          </w:tcPr>
          <w:p>
            <w:pPr>
              <w:pStyle w:val="8"/>
              <w:rPr>
                <w:sz w:val="24"/>
              </w:rPr>
            </w:pPr>
          </w:p>
          <w:p>
            <w:pPr>
              <w:pStyle w:val="8"/>
              <w:spacing w:before="5"/>
              <w:rPr>
                <w:sz w:val="35"/>
              </w:rPr>
            </w:pPr>
          </w:p>
          <w:p>
            <w:pPr>
              <w:pStyle w:val="8"/>
              <w:spacing w:line="242" w:lineRule="auto"/>
              <w:ind w:left="435" w:right="408" w:firstLine="328"/>
              <w:rPr>
                <w:sz w:val="24"/>
              </w:rPr>
            </w:pPr>
            <w:r>
              <w:rPr>
                <w:sz w:val="24"/>
              </w:rPr>
              <w:t>作者照片 (2</w:t>
            </w:r>
            <w:r>
              <w:rPr>
                <w:spacing w:val="-11"/>
                <w:sz w:val="24"/>
              </w:rPr>
              <w:t xml:space="preserve"> 寸彩色免冠)</w:t>
            </w:r>
          </w:p>
        </w:tc>
        <w:tc>
          <w:tcPr>
            <w:tcW w:w="2232" w:type="dxa"/>
            <w:gridSpan w:val="2"/>
          </w:tcPr>
          <w:p>
            <w:pPr>
              <w:pStyle w:val="8"/>
              <w:rPr>
                <w:sz w:val="24"/>
              </w:rPr>
            </w:pPr>
          </w:p>
          <w:p>
            <w:pPr>
              <w:pStyle w:val="8"/>
              <w:rPr>
                <w:sz w:val="24"/>
              </w:rPr>
            </w:pPr>
          </w:p>
          <w:p>
            <w:pPr>
              <w:pStyle w:val="8"/>
              <w:spacing w:before="10"/>
              <w:rPr>
                <w:sz w:val="35"/>
              </w:rPr>
            </w:pPr>
          </w:p>
          <w:p>
            <w:pPr>
              <w:pStyle w:val="8"/>
              <w:ind w:left="117"/>
              <w:rPr>
                <w:sz w:val="24"/>
              </w:rPr>
            </w:pPr>
            <w:r>
              <w:rPr>
                <w:sz w:val="24"/>
              </w:rPr>
              <w:t>姓名：</w:t>
            </w:r>
          </w:p>
        </w:tc>
      </w:tr>
    </w:tbl>
    <w:p>
      <w:pPr>
        <w:pStyle w:val="3"/>
        <w:spacing w:before="7"/>
        <w:ind w:left="0"/>
        <w:rPr>
          <w:sz w:val="18"/>
        </w:rPr>
      </w:pPr>
    </w:p>
    <w:p>
      <w:pPr>
        <w:spacing w:before="0" w:line="312" w:lineRule="auto"/>
        <w:ind w:left="851" w:right="431" w:firstLine="480"/>
        <w:jc w:val="left"/>
        <w:rPr>
          <w:sz w:val="24"/>
        </w:rPr>
      </w:pPr>
      <w:r>
        <w:rPr>
          <w:spacing w:val="-32"/>
          <w:sz w:val="24"/>
        </w:rPr>
        <w:t>我</w:t>
      </w:r>
      <w:r>
        <w:rPr>
          <w:sz w:val="24"/>
        </w:rPr>
        <w:t>（们</w:t>
      </w:r>
      <w:r>
        <w:rPr>
          <w:spacing w:val="-34"/>
          <w:sz w:val="24"/>
        </w:rPr>
        <w:t>）</w:t>
      </w:r>
      <w:r>
        <w:rPr>
          <w:spacing w:val="-4"/>
          <w:sz w:val="24"/>
        </w:rPr>
        <w:t>在此确认上述作品为我</w:t>
      </w:r>
      <w:r>
        <w:rPr>
          <w:sz w:val="24"/>
        </w:rPr>
        <w:t>（们</w:t>
      </w:r>
      <w:r>
        <w:rPr>
          <w:spacing w:val="-32"/>
          <w:sz w:val="24"/>
        </w:rPr>
        <w:t>）</w:t>
      </w:r>
      <w:r>
        <w:rPr>
          <w:spacing w:val="-3"/>
          <w:sz w:val="24"/>
        </w:rPr>
        <w:t>未在其他省级以上评比活动中获奖</w:t>
      </w:r>
      <w:r>
        <w:rPr>
          <w:sz w:val="24"/>
        </w:rPr>
        <w:t>（</w:t>
      </w:r>
      <w:r>
        <w:rPr>
          <w:spacing w:val="-14"/>
          <w:sz w:val="24"/>
        </w:rPr>
        <w:t>发</w:t>
      </w:r>
      <w:r>
        <w:rPr>
          <w:sz w:val="24"/>
        </w:rPr>
        <w:t>表）的原创性作品，不涉及他人的专利权或著作权。</w:t>
      </w:r>
    </w:p>
    <w:p>
      <w:pPr>
        <w:spacing w:before="43" w:line="242" w:lineRule="auto"/>
        <w:ind w:left="851" w:right="311" w:firstLine="480"/>
        <w:jc w:val="left"/>
        <w:rPr>
          <w:sz w:val="24"/>
        </w:rPr>
      </w:pPr>
      <w:r>
        <w:rPr>
          <w:sz w:val="24"/>
        </w:rPr>
        <w:t>我（们）同意江西省教育技术与装备发展中心将我（们）的作品编辑、加工</w:t>
      </w:r>
      <w:r>
        <w:rPr>
          <w:spacing w:val="-2"/>
          <w:sz w:val="24"/>
        </w:rPr>
        <w:t>后制作成活动相关指导学习材料</w:t>
      </w:r>
      <w:r>
        <w:rPr>
          <w:sz w:val="24"/>
        </w:rPr>
        <w:t>（光盘</w:t>
      </w:r>
      <w:r>
        <w:rPr>
          <w:spacing w:val="-20"/>
          <w:sz w:val="24"/>
        </w:rPr>
        <w:t>）</w:t>
      </w:r>
      <w:r>
        <w:rPr>
          <w:spacing w:val="-1"/>
          <w:sz w:val="24"/>
        </w:rPr>
        <w:t xml:space="preserve">或发布至江西省教育资源公共服务平台， </w:t>
      </w:r>
      <w:r>
        <w:rPr>
          <w:sz w:val="24"/>
        </w:rPr>
        <w:t>供广大中小学教师交流学习。</w:t>
      </w:r>
    </w:p>
    <w:p>
      <w:pPr>
        <w:pStyle w:val="3"/>
        <w:spacing w:before="9"/>
        <w:ind w:left="0"/>
        <w:rPr>
          <w:sz w:val="19"/>
        </w:rPr>
      </w:pPr>
    </w:p>
    <w:p>
      <w:pPr>
        <w:spacing w:before="0"/>
        <w:ind w:left="2389" w:right="2053" w:firstLine="0"/>
        <w:jc w:val="center"/>
        <w:rPr>
          <w:sz w:val="28"/>
        </w:rPr>
      </w:pPr>
      <w:r>
        <w:rPr>
          <w:sz w:val="28"/>
        </w:rPr>
        <w:t>作者签名：</w:t>
      </w:r>
    </w:p>
    <w:p>
      <w:pPr>
        <w:pStyle w:val="3"/>
        <w:spacing w:before="9"/>
        <w:ind w:left="0"/>
        <w:rPr>
          <w:sz w:val="20"/>
        </w:rPr>
      </w:pPr>
    </w:p>
    <w:p>
      <w:pPr>
        <w:tabs>
          <w:tab w:val="left" w:pos="6589"/>
          <w:tab w:val="left" w:pos="7148"/>
        </w:tabs>
        <w:spacing w:before="0" w:line="417" w:lineRule="auto"/>
        <w:ind w:left="6030" w:right="2053" w:firstLine="0"/>
        <w:jc w:val="center"/>
        <w:rPr>
          <w:sz w:val="28"/>
        </w:rPr>
      </w:pPr>
      <w:r>
        <w:rPr>
          <w:sz w:val="28"/>
        </w:rPr>
        <w:t>（</w:t>
      </w:r>
      <w:r>
        <w:rPr>
          <w:spacing w:val="-3"/>
          <w:sz w:val="28"/>
        </w:rPr>
        <w:t>学</w:t>
      </w:r>
      <w:r>
        <w:rPr>
          <w:sz w:val="28"/>
        </w:rPr>
        <w:t>校盖</w:t>
      </w:r>
      <w:r>
        <w:rPr>
          <w:spacing w:val="-3"/>
          <w:sz w:val="28"/>
        </w:rPr>
        <w:t>章</w:t>
      </w:r>
      <w:r>
        <w:rPr>
          <w:spacing w:val="-14"/>
          <w:sz w:val="28"/>
        </w:rPr>
        <w:t xml:space="preserve">） </w:t>
      </w:r>
      <w:r>
        <w:rPr>
          <w:sz w:val="28"/>
        </w:rPr>
        <w:t>年</w:t>
      </w:r>
      <w:r>
        <w:rPr>
          <w:sz w:val="28"/>
        </w:rPr>
        <w:tab/>
      </w:r>
      <w:r>
        <w:rPr>
          <w:sz w:val="28"/>
        </w:rPr>
        <w:t>月</w:t>
      </w:r>
      <w:r>
        <w:rPr>
          <w:sz w:val="28"/>
        </w:rPr>
        <w:tab/>
      </w:r>
      <w:r>
        <w:rPr>
          <w:sz w:val="28"/>
        </w:rPr>
        <w:t>日</w:t>
      </w:r>
    </w:p>
    <w:p>
      <w:pPr>
        <w:spacing w:after="0" w:line="417" w:lineRule="auto"/>
        <w:jc w:val="center"/>
        <w:rPr>
          <w:sz w:val="28"/>
        </w:rPr>
        <w:sectPr>
          <w:pgSz w:w="11910" w:h="16840"/>
          <w:pgMar w:top="1480" w:right="1040" w:bottom="1300" w:left="1100" w:header="0" w:footer="1115" w:gutter="0"/>
        </w:sectPr>
      </w:pPr>
    </w:p>
    <w:p>
      <w:pPr>
        <w:pStyle w:val="3"/>
        <w:spacing w:before="0"/>
        <w:ind w:left="0"/>
        <w:rPr>
          <w:sz w:val="20"/>
        </w:rPr>
      </w:pPr>
    </w:p>
    <w:p>
      <w:pPr>
        <w:spacing w:after="0"/>
        <w:rPr>
          <w:sz w:val="20"/>
        </w:rPr>
        <w:sectPr>
          <w:footerReference r:id="rId7" w:type="default"/>
          <w:pgSz w:w="16840" w:h="11910" w:orient="landscape"/>
          <w:pgMar w:top="1100" w:right="880" w:bottom="280" w:left="1360" w:header="0" w:footer="0" w:gutter="0"/>
        </w:sectPr>
      </w:pPr>
    </w:p>
    <w:p>
      <w:pPr>
        <w:pStyle w:val="3"/>
        <w:spacing w:before="229"/>
        <w:ind w:left="228"/>
        <w:rPr>
          <w:rFonts w:hint="eastAsia" w:ascii="黑体" w:eastAsia="黑体"/>
        </w:rPr>
      </w:pPr>
      <w:r>
        <w:rPr>
          <w:rFonts w:hint="eastAsia" w:ascii="黑体" w:eastAsia="黑体"/>
          <w:spacing w:val="-27"/>
        </w:rPr>
        <w:t xml:space="preserve">附表 </w:t>
      </w:r>
      <w:r>
        <w:rPr>
          <w:rFonts w:hint="eastAsia" w:ascii="黑体" w:eastAsia="黑体"/>
        </w:rPr>
        <w:t>3</w:t>
      </w:r>
    </w:p>
    <w:p>
      <w:pPr>
        <w:pStyle w:val="3"/>
        <w:spacing w:before="3"/>
        <w:ind w:left="0"/>
        <w:rPr>
          <w:rFonts w:ascii="黑体"/>
          <w:sz w:val="52"/>
        </w:rPr>
      </w:pPr>
      <w:r>
        <w:br w:type="column"/>
      </w:r>
    </w:p>
    <w:p>
      <w:pPr>
        <w:pStyle w:val="3"/>
        <w:spacing w:before="0"/>
        <w:ind w:left="228"/>
        <w:rPr>
          <w:rFonts w:hint="eastAsia" w:ascii="方正小标宋简体" w:eastAsia="方正小标宋简体"/>
        </w:rPr>
      </w:pPr>
      <w:r>
        <w:rPr>
          <w:rFonts w:hint="eastAsia" w:ascii="方正小标宋简体" w:eastAsia="方正小标宋简体"/>
        </w:rPr>
        <w:t>第二十七届江西省中小学、幼儿园教师优秀教学资源展示活动常规作品推荐名单</w:t>
      </w:r>
    </w:p>
    <w:p>
      <w:pPr>
        <w:spacing w:after="0"/>
        <w:rPr>
          <w:rFonts w:hint="eastAsia" w:ascii="方正小标宋简体" w:eastAsia="方正小标宋简体"/>
        </w:rPr>
        <w:sectPr>
          <w:type w:val="continuous"/>
          <w:pgSz w:w="16840" w:h="11910" w:orient="landscape"/>
          <w:pgMar w:top="1520" w:right="880" w:bottom="1300" w:left="1360" w:header="720" w:footer="720" w:gutter="0"/>
          <w:cols w:equalWidth="0" w:num="2">
            <w:col w:w="1149" w:space="75"/>
            <w:col w:w="13376"/>
          </w:cols>
        </w:sectPr>
      </w:pPr>
    </w:p>
    <w:p>
      <w:pPr>
        <w:pStyle w:val="3"/>
        <w:spacing w:before="2" w:after="1"/>
        <w:ind w:left="0"/>
        <w:rPr>
          <w:rFonts w:ascii="方正小标宋简体"/>
          <w:sz w:val="2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817"/>
        <w:gridCol w:w="895"/>
        <w:gridCol w:w="818"/>
        <w:gridCol w:w="1878"/>
        <w:gridCol w:w="754"/>
        <w:gridCol w:w="2468"/>
        <w:gridCol w:w="845"/>
        <w:gridCol w:w="2265"/>
        <w:gridCol w:w="872"/>
        <w:gridCol w:w="1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992" w:type="dxa"/>
          </w:tcPr>
          <w:p>
            <w:pPr>
              <w:pStyle w:val="8"/>
              <w:spacing w:before="5"/>
              <w:rPr>
                <w:rFonts w:ascii="方正小标宋简体"/>
                <w:sz w:val="19"/>
              </w:rPr>
            </w:pPr>
          </w:p>
          <w:p>
            <w:pPr>
              <w:pStyle w:val="8"/>
              <w:ind w:left="134"/>
              <w:rPr>
                <w:sz w:val="24"/>
              </w:rPr>
            </w:pPr>
            <w:r>
              <w:rPr>
                <w:sz w:val="24"/>
              </w:rPr>
              <w:t>设区市</w:t>
            </w:r>
          </w:p>
        </w:tc>
        <w:tc>
          <w:tcPr>
            <w:tcW w:w="817" w:type="dxa"/>
          </w:tcPr>
          <w:p>
            <w:pPr>
              <w:pStyle w:val="8"/>
              <w:spacing w:before="186"/>
              <w:ind w:left="107"/>
              <w:rPr>
                <w:sz w:val="24"/>
              </w:rPr>
            </w:pPr>
            <w:r>
              <w:rPr>
                <w:spacing w:val="-40"/>
                <w:sz w:val="24"/>
              </w:rPr>
              <w:t>县、区</w:t>
            </w:r>
          </w:p>
          <w:p>
            <w:pPr>
              <w:pStyle w:val="8"/>
              <w:spacing w:before="4"/>
              <w:ind w:left="107" w:right="-29"/>
              <w:rPr>
                <w:sz w:val="24"/>
              </w:rPr>
            </w:pPr>
            <w:r>
              <w:rPr>
                <w:sz w:val="24"/>
              </w:rPr>
              <w:t>（市</w:t>
            </w:r>
            <w:r>
              <w:rPr>
                <w:spacing w:val="-11"/>
                <w:sz w:val="24"/>
              </w:rPr>
              <w:t>）</w:t>
            </w:r>
          </w:p>
        </w:tc>
        <w:tc>
          <w:tcPr>
            <w:tcW w:w="895" w:type="dxa"/>
          </w:tcPr>
          <w:p>
            <w:pPr>
              <w:pStyle w:val="8"/>
              <w:spacing w:before="186" w:line="242" w:lineRule="auto"/>
              <w:ind w:left="207" w:right="195"/>
              <w:rPr>
                <w:sz w:val="24"/>
              </w:rPr>
            </w:pPr>
            <w:r>
              <w:rPr>
                <w:sz w:val="24"/>
              </w:rPr>
              <w:t>作品编号</w:t>
            </w:r>
          </w:p>
        </w:tc>
        <w:tc>
          <w:tcPr>
            <w:tcW w:w="818" w:type="dxa"/>
          </w:tcPr>
          <w:p>
            <w:pPr>
              <w:pStyle w:val="8"/>
              <w:spacing w:before="5"/>
              <w:rPr>
                <w:rFonts w:ascii="方正小标宋简体"/>
                <w:sz w:val="19"/>
              </w:rPr>
            </w:pPr>
          </w:p>
          <w:p>
            <w:pPr>
              <w:pStyle w:val="8"/>
              <w:ind w:left="169"/>
              <w:rPr>
                <w:sz w:val="24"/>
              </w:rPr>
            </w:pPr>
            <w:r>
              <w:rPr>
                <w:sz w:val="24"/>
              </w:rPr>
              <w:t>组别</w:t>
            </w:r>
          </w:p>
        </w:tc>
        <w:tc>
          <w:tcPr>
            <w:tcW w:w="1878" w:type="dxa"/>
          </w:tcPr>
          <w:p>
            <w:pPr>
              <w:pStyle w:val="8"/>
              <w:spacing w:before="5"/>
              <w:rPr>
                <w:rFonts w:ascii="方正小标宋简体"/>
                <w:sz w:val="19"/>
              </w:rPr>
            </w:pPr>
          </w:p>
          <w:p>
            <w:pPr>
              <w:pStyle w:val="8"/>
              <w:ind w:left="677" w:right="670"/>
              <w:jc w:val="center"/>
              <w:rPr>
                <w:sz w:val="24"/>
              </w:rPr>
            </w:pPr>
            <w:r>
              <w:rPr>
                <w:sz w:val="24"/>
              </w:rPr>
              <w:t>项目</w:t>
            </w:r>
          </w:p>
        </w:tc>
        <w:tc>
          <w:tcPr>
            <w:tcW w:w="754" w:type="dxa"/>
          </w:tcPr>
          <w:p>
            <w:pPr>
              <w:pStyle w:val="8"/>
              <w:spacing w:before="5"/>
              <w:rPr>
                <w:rFonts w:ascii="方正小标宋简体"/>
                <w:sz w:val="19"/>
              </w:rPr>
            </w:pPr>
          </w:p>
          <w:p>
            <w:pPr>
              <w:pStyle w:val="8"/>
              <w:ind w:left="137"/>
              <w:rPr>
                <w:sz w:val="24"/>
              </w:rPr>
            </w:pPr>
            <w:r>
              <w:rPr>
                <w:sz w:val="24"/>
              </w:rPr>
              <w:t>学科</w:t>
            </w:r>
          </w:p>
        </w:tc>
        <w:tc>
          <w:tcPr>
            <w:tcW w:w="2468" w:type="dxa"/>
          </w:tcPr>
          <w:p>
            <w:pPr>
              <w:pStyle w:val="8"/>
              <w:spacing w:before="5"/>
              <w:rPr>
                <w:rFonts w:ascii="方正小标宋简体"/>
                <w:sz w:val="19"/>
              </w:rPr>
            </w:pPr>
          </w:p>
          <w:p>
            <w:pPr>
              <w:pStyle w:val="8"/>
              <w:ind w:left="753"/>
              <w:rPr>
                <w:sz w:val="24"/>
              </w:rPr>
            </w:pPr>
            <w:r>
              <w:rPr>
                <w:sz w:val="24"/>
              </w:rPr>
              <w:t>作品名称</w:t>
            </w:r>
          </w:p>
        </w:tc>
        <w:tc>
          <w:tcPr>
            <w:tcW w:w="845" w:type="dxa"/>
          </w:tcPr>
          <w:p>
            <w:pPr>
              <w:pStyle w:val="8"/>
              <w:spacing w:before="186" w:line="242" w:lineRule="auto"/>
              <w:ind w:left="181" w:right="171"/>
              <w:rPr>
                <w:sz w:val="24"/>
              </w:rPr>
            </w:pPr>
            <w:r>
              <w:rPr>
                <w:sz w:val="24"/>
              </w:rPr>
              <w:t>作者姓名</w:t>
            </w:r>
          </w:p>
        </w:tc>
        <w:tc>
          <w:tcPr>
            <w:tcW w:w="2265" w:type="dxa"/>
          </w:tcPr>
          <w:p>
            <w:pPr>
              <w:pStyle w:val="8"/>
              <w:spacing w:before="5"/>
              <w:rPr>
                <w:rFonts w:ascii="方正小标宋简体"/>
                <w:sz w:val="19"/>
              </w:rPr>
            </w:pPr>
          </w:p>
          <w:p>
            <w:pPr>
              <w:pStyle w:val="8"/>
              <w:ind w:left="651"/>
              <w:rPr>
                <w:sz w:val="24"/>
              </w:rPr>
            </w:pPr>
            <w:r>
              <w:rPr>
                <w:sz w:val="24"/>
              </w:rPr>
              <w:t>作者单位</w:t>
            </w:r>
          </w:p>
        </w:tc>
        <w:tc>
          <w:tcPr>
            <w:tcW w:w="872" w:type="dxa"/>
          </w:tcPr>
          <w:p>
            <w:pPr>
              <w:pStyle w:val="8"/>
              <w:spacing w:before="32" w:line="242" w:lineRule="auto"/>
              <w:ind w:left="196" w:right="183"/>
              <w:jc w:val="both"/>
              <w:rPr>
                <w:sz w:val="24"/>
              </w:rPr>
            </w:pPr>
            <w:r>
              <w:rPr>
                <w:sz w:val="24"/>
              </w:rPr>
              <w:t>指导教师姓名</w:t>
            </w:r>
          </w:p>
        </w:tc>
        <w:tc>
          <w:tcPr>
            <w:tcW w:w="1763" w:type="dxa"/>
          </w:tcPr>
          <w:p>
            <w:pPr>
              <w:pStyle w:val="8"/>
              <w:spacing w:before="5"/>
              <w:rPr>
                <w:rFonts w:ascii="方正小标宋简体"/>
                <w:sz w:val="19"/>
              </w:rPr>
            </w:pPr>
          </w:p>
          <w:p>
            <w:pPr>
              <w:pStyle w:val="8"/>
              <w:ind w:left="159"/>
              <w:rPr>
                <w:sz w:val="24"/>
              </w:rPr>
            </w:pPr>
            <w:r>
              <w:rPr>
                <w:sz w:val="24"/>
              </w:rPr>
              <w:t>指导教师单位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992" w:type="dxa"/>
          </w:tcPr>
          <w:p>
            <w:pPr>
              <w:pStyle w:val="8"/>
              <w:rPr>
                <w:rFonts w:ascii="Times New Roman"/>
                <w:sz w:val="24"/>
              </w:rPr>
            </w:pPr>
          </w:p>
        </w:tc>
        <w:tc>
          <w:tcPr>
            <w:tcW w:w="817" w:type="dxa"/>
          </w:tcPr>
          <w:p>
            <w:pPr>
              <w:pStyle w:val="8"/>
              <w:rPr>
                <w:rFonts w:ascii="Times New Roman"/>
                <w:sz w:val="24"/>
              </w:rPr>
            </w:pPr>
          </w:p>
        </w:tc>
        <w:tc>
          <w:tcPr>
            <w:tcW w:w="895" w:type="dxa"/>
          </w:tcPr>
          <w:p>
            <w:pPr>
              <w:pStyle w:val="8"/>
              <w:rPr>
                <w:rFonts w:ascii="Times New Roman"/>
                <w:sz w:val="24"/>
              </w:rPr>
            </w:pPr>
          </w:p>
        </w:tc>
        <w:tc>
          <w:tcPr>
            <w:tcW w:w="818" w:type="dxa"/>
          </w:tcPr>
          <w:p>
            <w:pPr>
              <w:pStyle w:val="8"/>
              <w:rPr>
                <w:rFonts w:ascii="Times New Roman"/>
                <w:sz w:val="24"/>
              </w:rPr>
            </w:pPr>
          </w:p>
        </w:tc>
        <w:tc>
          <w:tcPr>
            <w:tcW w:w="1878" w:type="dxa"/>
          </w:tcPr>
          <w:p>
            <w:pPr>
              <w:pStyle w:val="8"/>
              <w:rPr>
                <w:rFonts w:ascii="Times New Roman"/>
                <w:sz w:val="24"/>
              </w:rPr>
            </w:pPr>
          </w:p>
        </w:tc>
        <w:tc>
          <w:tcPr>
            <w:tcW w:w="754" w:type="dxa"/>
          </w:tcPr>
          <w:p>
            <w:pPr>
              <w:pStyle w:val="8"/>
              <w:rPr>
                <w:rFonts w:ascii="Times New Roman"/>
                <w:sz w:val="24"/>
              </w:rPr>
            </w:pPr>
          </w:p>
        </w:tc>
        <w:tc>
          <w:tcPr>
            <w:tcW w:w="2468" w:type="dxa"/>
          </w:tcPr>
          <w:p>
            <w:pPr>
              <w:pStyle w:val="8"/>
              <w:rPr>
                <w:rFonts w:ascii="Times New Roman"/>
                <w:sz w:val="24"/>
              </w:rPr>
            </w:pPr>
          </w:p>
        </w:tc>
        <w:tc>
          <w:tcPr>
            <w:tcW w:w="845" w:type="dxa"/>
          </w:tcPr>
          <w:p>
            <w:pPr>
              <w:pStyle w:val="8"/>
              <w:rPr>
                <w:rFonts w:ascii="Times New Roman"/>
                <w:sz w:val="24"/>
              </w:rPr>
            </w:pPr>
          </w:p>
        </w:tc>
        <w:tc>
          <w:tcPr>
            <w:tcW w:w="2265" w:type="dxa"/>
          </w:tcPr>
          <w:p>
            <w:pPr>
              <w:pStyle w:val="8"/>
              <w:rPr>
                <w:rFonts w:ascii="Times New Roman"/>
                <w:sz w:val="24"/>
              </w:rPr>
            </w:pPr>
          </w:p>
        </w:tc>
        <w:tc>
          <w:tcPr>
            <w:tcW w:w="872" w:type="dxa"/>
          </w:tcPr>
          <w:p>
            <w:pPr>
              <w:pStyle w:val="8"/>
              <w:rPr>
                <w:rFonts w:ascii="Times New Roman"/>
                <w:sz w:val="24"/>
              </w:rPr>
            </w:pPr>
          </w:p>
        </w:tc>
        <w:tc>
          <w:tcPr>
            <w:tcW w:w="1763"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992" w:type="dxa"/>
          </w:tcPr>
          <w:p>
            <w:pPr>
              <w:pStyle w:val="8"/>
              <w:rPr>
                <w:rFonts w:ascii="Times New Roman"/>
                <w:sz w:val="24"/>
              </w:rPr>
            </w:pPr>
          </w:p>
        </w:tc>
        <w:tc>
          <w:tcPr>
            <w:tcW w:w="817" w:type="dxa"/>
          </w:tcPr>
          <w:p>
            <w:pPr>
              <w:pStyle w:val="8"/>
              <w:rPr>
                <w:rFonts w:ascii="Times New Roman"/>
                <w:sz w:val="24"/>
              </w:rPr>
            </w:pPr>
          </w:p>
        </w:tc>
        <w:tc>
          <w:tcPr>
            <w:tcW w:w="895" w:type="dxa"/>
          </w:tcPr>
          <w:p>
            <w:pPr>
              <w:pStyle w:val="8"/>
              <w:rPr>
                <w:rFonts w:ascii="Times New Roman"/>
                <w:sz w:val="24"/>
              </w:rPr>
            </w:pPr>
          </w:p>
        </w:tc>
        <w:tc>
          <w:tcPr>
            <w:tcW w:w="818" w:type="dxa"/>
          </w:tcPr>
          <w:p>
            <w:pPr>
              <w:pStyle w:val="8"/>
              <w:rPr>
                <w:rFonts w:ascii="Times New Roman"/>
                <w:sz w:val="24"/>
              </w:rPr>
            </w:pPr>
          </w:p>
        </w:tc>
        <w:tc>
          <w:tcPr>
            <w:tcW w:w="1878" w:type="dxa"/>
          </w:tcPr>
          <w:p>
            <w:pPr>
              <w:pStyle w:val="8"/>
              <w:rPr>
                <w:rFonts w:ascii="Times New Roman"/>
                <w:sz w:val="24"/>
              </w:rPr>
            </w:pPr>
          </w:p>
        </w:tc>
        <w:tc>
          <w:tcPr>
            <w:tcW w:w="754" w:type="dxa"/>
          </w:tcPr>
          <w:p>
            <w:pPr>
              <w:pStyle w:val="8"/>
              <w:rPr>
                <w:rFonts w:ascii="Times New Roman"/>
                <w:sz w:val="24"/>
              </w:rPr>
            </w:pPr>
          </w:p>
        </w:tc>
        <w:tc>
          <w:tcPr>
            <w:tcW w:w="2468" w:type="dxa"/>
          </w:tcPr>
          <w:p>
            <w:pPr>
              <w:pStyle w:val="8"/>
              <w:rPr>
                <w:rFonts w:ascii="Times New Roman"/>
                <w:sz w:val="24"/>
              </w:rPr>
            </w:pPr>
          </w:p>
        </w:tc>
        <w:tc>
          <w:tcPr>
            <w:tcW w:w="845" w:type="dxa"/>
          </w:tcPr>
          <w:p>
            <w:pPr>
              <w:pStyle w:val="8"/>
              <w:rPr>
                <w:rFonts w:ascii="Times New Roman"/>
                <w:sz w:val="24"/>
              </w:rPr>
            </w:pPr>
          </w:p>
        </w:tc>
        <w:tc>
          <w:tcPr>
            <w:tcW w:w="2265" w:type="dxa"/>
          </w:tcPr>
          <w:p>
            <w:pPr>
              <w:pStyle w:val="8"/>
              <w:rPr>
                <w:rFonts w:ascii="Times New Roman"/>
                <w:sz w:val="24"/>
              </w:rPr>
            </w:pPr>
          </w:p>
        </w:tc>
        <w:tc>
          <w:tcPr>
            <w:tcW w:w="872" w:type="dxa"/>
          </w:tcPr>
          <w:p>
            <w:pPr>
              <w:pStyle w:val="8"/>
              <w:rPr>
                <w:rFonts w:ascii="Times New Roman"/>
                <w:sz w:val="24"/>
              </w:rPr>
            </w:pPr>
          </w:p>
        </w:tc>
        <w:tc>
          <w:tcPr>
            <w:tcW w:w="1763"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992" w:type="dxa"/>
          </w:tcPr>
          <w:p>
            <w:pPr>
              <w:pStyle w:val="8"/>
              <w:rPr>
                <w:rFonts w:ascii="Times New Roman"/>
                <w:sz w:val="24"/>
              </w:rPr>
            </w:pPr>
          </w:p>
        </w:tc>
        <w:tc>
          <w:tcPr>
            <w:tcW w:w="817" w:type="dxa"/>
          </w:tcPr>
          <w:p>
            <w:pPr>
              <w:pStyle w:val="8"/>
              <w:rPr>
                <w:rFonts w:ascii="Times New Roman"/>
                <w:sz w:val="24"/>
              </w:rPr>
            </w:pPr>
          </w:p>
        </w:tc>
        <w:tc>
          <w:tcPr>
            <w:tcW w:w="895" w:type="dxa"/>
          </w:tcPr>
          <w:p>
            <w:pPr>
              <w:pStyle w:val="8"/>
              <w:rPr>
                <w:rFonts w:ascii="Times New Roman"/>
                <w:sz w:val="24"/>
              </w:rPr>
            </w:pPr>
          </w:p>
        </w:tc>
        <w:tc>
          <w:tcPr>
            <w:tcW w:w="818" w:type="dxa"/>
          </w:tcPr>
          <w:p>
            <w:pPr>
              <w:pStyle w:val="8"/>
              <w:rPr>
                <w:rFonts w:ascii="Times New Roman"/>
                <w:sz w:val="24"/>
              </w:rPr>
            </w:pPr>
          </w:p>
        </w:tc>
        <w:tc>
          <w:tcPr>
            <w:tcW w:w="1878" w:type="dxa"/>
          </w:tcPr>
          <w:p>
            <w:pPr>
              <w:pStyle w:val="8"/>
              <w:rPr>
                <w:rFonts w:ascii="Times New Roman"/>
                <w:sz w:val="24"/>
              </w:rPr>
            </w:pPr>
          </w:p>
        </w:tc>
        <w:tc>
          <w:tcPr>
            <w:tcW w:w="754" w:type="dxa"/>
          </w:tcPr>
          <w:p>
            <w:pPr>
              <w:pStyle w:val="8"/>
              <w:rPr>
                <w:rFonts w:ascii="Times New Roman"/>
                <w:sz w:val="24"/>
              </w:rPr>
            </w:pPr>
          </w:p>
        </w:tc>
        <w:tc>
          <w:tcPr>
            <w:tcW w:w="2468" w:type="dxa"/>
          </w:tcPr>
          <w:p>
            <w:pPr>
              <w:pStyle w:val="8"/>
              <w:rPr>
                <w:rFonts w:ascii="Times New Roman"/>
                <w:sz w:val="24"/>
              </w:rPr>
            </w:pPr>
          </w:p>
        </w:tc>
        <w:tc>
          <w:tcPr>
            <w:tcW w:w="845" w:type="dxa"/>
          </w:tcPr>
          <w:p>
            <w:pPr>
              <w:pStyle w:val="8"/>
              <w:rPr>
                <w:rFonts w:ascii="Times New Roman"/>
                <w:sz w:val="24"/>
              </w:rPr>
            </w:pPr>
          </w:p>
        </w:tc>
        <w:tc>
          <w:tcPr>
            <w:tcW w:w="2265" w:type="dxa"/>
          </w:tcPr>
          <w:p>
            <w:pPr>
              <w:pStyle w:val="8"/>
              <w:rPr>
                <w:rFonts w:ascii="Times New Roman"/>
                <w:sz w:val="24"/>
              </w:rPr>
            </w:pPr>
          </w:p>
        </w:tc>
        <w:tc>
          <w:tcPr>
            <w:tcW w:w="872" w:type="dxa"/>
          </w:tcPr>
          <w:p>
            <w:pPr>
              <w:pStyle w:val="8"/>
              <w:rPr>
                <w:rFonts w:ascii="Times New Roman"/>
                <w:sz w:val="24"/>
              </w:rPr>
            </w:pPr>
          </w:p>
        </w:tc>
        <w:tc>
          <w:tcPr>
            <w:tcW w:w="1763"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992" w:type="dxa"/>
          </w:tcPr>
          <w:p>
            <w:pPr>
              <w:pStyle w:val="8"/>
              <w:rPr>
                <w:rFonts w:ascii="Times New Roman"/>
                <w:sz w:val="24"/>
              </w:rPr>
            </w:pPr>
          </w:p>
        </w:tc>
        <w:tc>
          <w:tcPr>
            <w:tcW w:w="817" w:type="dxa"/>
          </w:tcPr>
          <w:p>
            <w:pPr>
              <w:pStyle w:val="8"/>
              <w:rPr>
                <w:rFonts w:ascii="Times New Roman"/>
                <w:sz w:val="24"/>
              </w:rPr>
            </w:pPr>
          </w:p>
        </w:tc>
        <w:tc>
          <w:tcPr>
            <w:tcW w:w="895" w:type="dxa"/>
          </w:tcPr>
          <w:p>
            <w:pPr>
              <w:pStyle w:val="8"/>
              <w:rPr>
                <w:rFonts w:ascii="Times New Roman"/>
                <w:sz w:val="24"/>
              </w:rPr>
            </w:pPr>
          </w:p>
        </w:tc>
        <w:tc>
          <w:tcPr>
            <w:tcW w:w="818" w:type="dxa"/>
          </w:tcPr>
          <w:p>
            <w:pPr>
              <w:pStyle w:val="8"/>
              <w:rPr>
                <w:rFonts w:ascii="Times New Roman"/>
                <w:sz w:val="24"/>
              </w:rPr>
            </w:pPr>
          </w:p>
        </w:tc>
        <w:tc>
          <w:tcPr>
            <w:tcW w:w="1878" w:type="dxa"/>
          </w:tcPr>
          <w:p>
            <w:pPr>
              <w:pStyle w:val="8"/>
              <w:rPr>
                <w:rFonts w:ascii="Times New Roman"/>
                <w:sz w:val="24"/>
              </w:rPr>
            </w:pPr>
          </w:p>
        </w:tc>
        <w:tc>
          <w:tcPr>
            <w:tcW w:w="754" w:type="dxa"/>
          </w:tcPr>
          <w:p>
            <w:pPr>
              <w:pStyle w:val="8"/>
              <w:rPr>
                <w:rFonts w:ascii="Times New Roman"/>
                <w:sz w:val="24"/>
              </w:rPr>
            </w:pPr>
          </w:p>
        </w:tc>
        <w:tc>
          <w:tcPr>
            <w:tcW w:w="2468" w:type="dxa"/>
          </w:tcPr>
          <w:p>
            <w:pPr>
              <w:pStyle w:val="8"/>
              <w:rPr>
                <w:rFonts w:ascii="Times New Roman"/>
                <w:sz w:val="24"/>
              </w:rPr>
            </w:pPr>
          </w:p>
        </w:tc>
        <w:tc>
          <w:tcPr>
            <w:tcW w:w="845" w:type="dxa"/>
          </w:tcPr>
          <w:p>
            <w:pPr>
              <w:pStyle w:val="8"/>
              <w:rPr>
                <w:rFonts w:ascii="Times New Roman"/>
                <w:sz w:val="24"/>
              </w:rPr>
            </w:pPr>
          </w:p>
        </w:tc>
        <w:tc>
          <w:tcPr>
            <w:tcW w:w="2265" w:type="dxa"/>
          </w:tcPr>
          <w:p>
            <w:pPr>
              <w:pStyle w:val="8"/>
              <w:rPr>
                <w:rFonts w:ascii="Times New Roman"/>
                <w:sz w:val="24"/>
              </w:rPr>
            </w:pPr>
          </w:p>
        </w:tc>
        <w:tc>
          <w:tcPr>
            <w:tcW w:w="872" w:type="dxa"/>
          </w:tcPr>
          <w:p>
            <w:pPr>
              <w:pStyle w:val="8"/>
              <w:rPr>
                <w:rFonts w:ascii="Times New Roman"/>
                <w:sz w:val="24"/>
              </w:rPr>
            </w:pPr>
          </w:p>
        </w:tc>
        <w:tc>
          <w:tcPr>
            <w:tcW w:w="1763"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992" w:type="dxa"/>
          </w:tcPr>
          <w:p>
            <w:pPr>
              <w:pStyle w:val="8"/>
              <w:rPr>
                <w:rFonts w:ascii="Times New Roman"/>
                <w:sz w:val="24"/>
              </w:rPr>
            </w:pPr>
          </w:p>
        </w:tc>
        <w:tc>
          <w:tcPr>
            <w:tcW w:w="817" w:type="dxa"/>
          </w:tcPr>
          <w:p>
            <w:pPr>
              <w:pStyle w:val="8"/>
              <w:rPr>
                <w:rFonts w:ascii="Times New Roman"/>
                <w:sz w:val="24"/>
              </w:rPr>
            </w:pPr>
          </w:p>
        </w:tc>
        <w:tc>
          <w:tcPr>
            <w:tcW w:w="895" w:type="dxa"/>
          </w:tcPr>
          <w:p>
            <w:pPr>
              <w:pStyle w:val="8"/>
              <w:rPr>
                <w:rFonts w:ascii="Times New Roman"/>
                <w:sz w:val="24"/>
              </w:rPr>
            </w:pPr>
          </w:p>
        </w:tc>
        <w:tc>
          <w:tcPr>
            <w:tcW w:w="818" w:type="dxa"/>
          </w:tcPr>
          <w:p>
            <w:pPr>
              <w:pStyle w:val="8"/>
              <w:rPr>
                <w:rFonts w:ascii="Times New Roman"/>
                <w:sz w:val="24"/>
              </w:rPr>
            </w:pPr>
          </w:p>
        </w:tc>
        <w:tc>
          <w:tcPr>
            <w:tcW w:w="1878" w:type="dxa"/>
          </w:tcPr>
          <w:p>
            <w:pPr>
              <w:pStyle w:val="8"/>
              <w:rPr>
                <w:rFonts w:ascii="Times New Roman"/>
                <w:sz w:val="24"/>
              </w:rPr>
            </w:pPr>
          </w:p>
        </w:tc>
        <w:tc>
          <w:tcPr>
            <w:tcW w:w="754" w:type="dxa"/>
          </w:tcPr>
          <w:p>
            <w:pPr>
              <w:pStyle w:val="8"/>
              <w:rPr>
                <w:rFonts w:ascii="Times New Roman"/>
                <w:sz w:val="24"/>
              </w:rPr>
            </w:pPr>
          </w:p>
        </w:tc>
        <w:tc>
          <w:tcPr>
            <w:tcW w:w="2468" w:type="dxa"/>
          </w:tcPr>
          <w:p>
            <w:pPr>
              <w:pStyle w:val="8"/>
              <w:rPr>
                <w:rFonts w:ascii="Times New Roman"/>
                <w:sz w:val="24"/>
              </w:rPr>
            </w:pPr>
          </w:p>
        </w:tc>
        <w:tc>
          <w:tcPr>
            <w:tcW w:w="845" w:type="dxa"/>
          </w:tcPr>
          <w:p>
            <w:pPr>
              <w:pStyle w:val="8"/>
              <w:rPr>
                <w:rFonts w:ascii="Times New Roman"/>
                <w:sz w:val="24"/>
              </w:rPr>
            </w:pPr>
          </w:p>
        </w:tc>
        <w:tc>
          <w:tcPr>
            <w:tcW w:w="2265" w:type="dxa"/>
          </w:tcPr>
          <w:p>
            <w:pPr>
              <w:pStyle w:val="8"/>
              <w:rPr>
                <w:rFonts w:ascii="Times New Roman"/>
                <w:sz w:val="24"/>
              </w:rPr>
            </w:pPr>
          </w:p>
        </w:tc>
        <w:tc>
          <w:tcPr>
            <w:tcW w:w="872" w:type="dxa"/>
          </w:tcPr>
          <w:p>
            <w:pPr>
              <w:pStyle w:val="8"/>
              <w:rPr>
                <w:rFonts w:ascii="Times New Roman"/>
                <w:sz w:val="24"/>
              </w:rPr>
            </w:pPr>
          </w:p>
        </w:tc>
        <w:tc>
          <w:tcPr>
            <w:tcW w:w="1763"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992" w:type="dxa"/>
          </w:tcPr>
          <w:p>
            <w:pPr>
              <w:pStyle w:val="8"/>
              <w:rPr>
                <w:rFonts w:ascii="Times New Roman"/>
                <w:sz w:val="24"/>
              </w:rPr>
            </w:pPr>
          </w:p>
        </w:tc>
        <w:tc>
          <w:tcPr>
            <w:tcW w:w="817" w:type="dxa"/>
          </w:tcPr>
          <w:p>
            <w:pPr>
              <w:pStyle w:val="8"/>
              <w:rPr>
                <w:rFonts w:ascii="Times New Roman"/>
                <w:sz w:val="24"/>
              </w:rPr>
            </w:pPr>
          </w:p>
        </w:tc>
        <w:tc>
          <w:tcPr>
            <w:tcW w:w="895" w:type="dxa"/>
          </w:tcPr>
          <w:p>
            <w:pPr>
              <w:pStyle w:val="8"/>
              <w:rPr>
                <w:rFonts w:ascii="Times New Roman"/>
                <w:sz w:val="24"/>
              </w:rPr>
            </w:pPr>
          </w:p>
        </w:tc>
        <w:tc>
          <w:tcPr>
            <w:tcW w:w="818" w:type="dxa"/>
          </w:tcPr>
          <w:p>
            <w:pPr>
              <w:pStyle w:val="8"/>
              <w:rPr>
                <w:rFonts w:ascii="Times New Roman"/>
                <w:sz w:val="24"/>
              </w:rPr>
            </w:pPr>
          </w:p>
        </w:tc>
        <w:tc>
          <w:tcPr>
            <w:tcW w:w="1878" w:type="dxa"/>
          </w:tcPr>
          <w:p>
            <w:pPr>
              <w:pStyle w:val="8"/>
              <w:rPr>
                <w:rFonts w:ascii="Times New Roman"/>
                <w:sz w:val="24"/>
              </w:rPr>
            </w:pPr>
          </w:p>
        </w:tc>
        <w:tc>
          <w:tcPr>
            <w:tcW w:w="754" w:type="dxa"/>
          </w:tcPr>
          <w:p>
            <w:pPr>
              <w:pStyle w:val="8"/>
              <w:rPr>
                <w:rFonts w:ascii="Times New Roman"/>
                <w:sz w:val="24"/>
              </w:rPr>
            </w:pPr>
          </w:p>
        </w:tc>
        <w:tc>
          <w:tcPr>
            <w:tcW w:w="2468" w:type="dxa"/>
          </w:tcPr>
          <w:p>
            <w:pPr>
              <w:pStyle w:val="8"/>
              <w:rPr>
                <w:rFonts w:ascii="Times New Roman"/>
                <w:sz w:val="24"/>
              </w:rPr>
            </w:pPr>
          </w:p>
        </w:tc>
        <w:tc>
          <w:tcPr>
            <w:tcW w:w="845" w:type="dxa"/>
          </w:tcPr>
          <w:p>
            <w:pPr>
              <w:pStyle w:val="8"/>
              <w:rPr>
                <w:rFonts w:ascii="Times New Roman"/>
                <w:sz w:val="24"/>
              </w:rPr>
            </w:pPr>
          </w:p>
        </w:tc>
        <w:tc>
          <w:tcPr>
            <w:tcW w:w="2265" w:type="dxa"/>
          </w:tcPr>
          <w:p>
            <w:pPr>
              <w:pStyle w:val="8"/>
              <w:rPr>
                <w:rFonts w:ascii="Times New Roman"/>
                <w:sz w:val="24"/>
              </w:rPr>
            </w:pPr>
          </w:p>
        </w:tc>
        <w:tc>
          <w:tcPr>
            <w:tcW w:w="872" w:type="dxa"/>
          </w:tcPr>
          <w:p>
            <w:pPr>
              <w:pStyle w:val="8"/>
              <w:rPr>
                <w:rFonts w:ascii="Times New Roman"/>
                <w:sz w:val="24"/>
              </w:rPr>
            </w:pPr>
          </w:p>
        </w:tc>
        <w:tc>
          <w:tcPr>
            <w:tcW w:w="1763" w:type="dxa"/>
          </w:tcPr>
          <w:p>
            <w:pPr>
              <w:pStyle w:val="8"/>
              <w:rPr>
                <w:rFonts w:ascii="Times New Roman"/>
                <w:sz w:val="24"/>
              </w:rPr>
            </w:pPr>
          </w:p>
        </w:tc>
      </w:tr>
    </w:tbl>
    <w:p>
      <w:pPr>
        <w:pStyle w:val="3"/>
        <w:spacing w:before="14"/>
        <w:ind w:left="0"/>
        <w:rPr>
          <w:rFonts w:ascii="方正小标宋简体"/>
          <w:sz w:val="11"/>
        </w:rPr>
      </w:pPr>
    </w:p>
    <w:p>
      <w:pPr>
        <w:spacing w:before="74" w:line="242" w:lineRule="auto"/>
        <w:ind w:left="814" w:right="440" w:hanging="713"/>
        <w:jc w:val="left"/>
        <w:rPr>
          <w:sz w:val="24"/>
        </w:rPr>
      </w:pPr>
      <w:r>
        <w:rPr>
          <w:spacing w:val="-2"/>
          <w:sz w:val="24"/>
        </w:rPr>
        <w:t>附注：</w:t>
      </w:r>
      <w:r>
        <w:rPr>
          <w:rFonts w:ascii="Times New Roman" w:hAnsi="Times New Roman" w:eastAsia="Times New Roman"/>
          <w:spacing w:val="-4"/>
          <w:sz w:val="24"/>
        </w:rPr>
        <w:t>1.</w:t>
      </w:r>
      <w:r>
        <w:rPr>
          <w:spacing w:val="-12"/>
          <w:sz w:val="24"/>
        </w:rPr>
        <w:t xml:space="preserve">必须使用 </w:t>
      </w:r>
      <w:r>
        <w:rPr>
          <w:rFonts w:ascii="Times New Roman" w:hAnsi="Times New Roman" w:eastAsia="Times New Roman"/>
          <w:sz w:val="24"/>
        </w:rPr>
        <w:t xml:space="preserve">Excel </w:t>
      </w:r>
      <w:r>
        <w:rPr>
          <w:spacing w:val="-2"/>
          <w:sz w:val="24"/>
        </w:rPr>
        <w:t>制表；</w:t>
      </w:r>
      <w:r>
        <w:rPr>
          <w:rFonts w:ascii="Times New Roman" w:hAnsi="Times New Roman" w:eastAsia="Times New Roman"/>
          <w:spacing w:val="-4"/>
          <w:sz w:val="24"/>
        </w:rPr>
        <w:t>2.</w:t>
      </w:r>
      <w:r>
        <w:rPr>
          <w:sz w:val="24"/>
        </w:rPr>
        <w:t>市直学校在</w:t>
      </w:r>
      <w:r>
        <w:rPr>
          <w:rFonts w:ascii="Times New Roman" w:hAnsi="Times New Roman" w:eastAsia="Times New Roman"/>
          <w:sz w:val="24"/>
        </w:rPr>
        <w:t>“</w:t>
      </w:r>
      <w:r>
        <w:rPr>
          <w:spacing w:val="-8"/>
          <w:sz w:val="24"/>
        </w:rPr>
        <w:t>县、区</w:t>
      </w:r>
      <w:r>
        <w:rPr>
          <w:sz w:val="24"/>
        </w:rPr>
        <w:t>（市</w:t>
      </w:r>
      <w:r>
        <w:rPr>
          <w:spacing w:val="-6"/>
          <w:sz w:val="24"/>
        </w:rPr>
        <w:t>）</w:t>
      </w:r>
      <w:r>
        <w:rPr>
          <w:rFonts w:ascii="Times New Roman" w:hAnsi="Times New Roman" w:eastAsia="Times New Roman"/>
          <w:spacing w:val="-6"/>
          <w:sz w:val="24"/>
        </w:rPr>
        <w:t>”</w:t>
      </w:r>
      <w:r>
        <w:rPr>
          <w:sz w:val="24"/>
        </w:rPr>
        <w:t xml:space="preserve">栏目中填写 </w:t>
      </w:r>
      <w:r>
        <w:rPr>
          <w:rFonts w:ascii="Times New Roman" w:hAnsi="Times New Roman" w:eastAsia="Times New Roman"/>
          <w:sz w:val="24"/>
        </w:rPr>
        <w:t>“</w:t>
      </w:r>
      <w:r>
        <w:rPr>
          <w:sz w:val="24"/>
        </w:rPr>
        <w:t>市直</w:t>
      </w:r>
      <w:r>
        <w:rPr>
          <w:rFonts w:ascii="Times New Roman" w:hAnsi="Times New Roman" w:eastAsia="Times New Roman"/>
          <w:sz w:val="24"/>
        </w:rPr>
        <w:t>”</w:t>
      </w:r>
      <w:r>
        <w:rPr>
          <w:spacing w:val="-5"/>
          <w:sz w:val="24"/>
        </w:rPr>
        <w:t xml:space="preserve">； </w:t>
      </w:r>
      <w:r>
        <w:rPr>
          <w:rFonts w:ascii="Times New Roman" w:hAnsi="Times New Roman" w:eastAsia="Times New Roman"/>
          <w:sz w:val="24"/>
        </w:rPr>
        <w:t>3.</w:t>
      </w:r>
      <w:r>
        <w:rPr>
          <w:spacing w:val="-1"/>
          <w:sz w:val="24"/>
        </w:rPr>
        <w:t>作品编号指作者上传作品至活动网络平台时所产生</w:t>
      </w:r>
      <w:r>
        <w:rPr>
          <w:sz w:val="24"/>
        </w:rPr>
        <w:t>的编号。</w:t>
      </w:r>
    </w:p>
    <w:p>
      <w:pPr>
        <w:pStyle w:val="3"/>
        <w:spacing w:before="7"/>
        <w:ind w:left="0"/>
        <w:rPr>
          <w:sz w:val="24"/>
        </w:rPr>
      </w:pPr>
    </w:p>
    <w:p>
      <w:pPr>
        <w:tabs>
          <w:tab w:val="left" w:pos="5520"/>
        </w:tabs>
        <w:spacing w:before="0" w:line="242" w:lineRule="auto"/>
        <w:ind w:left="840" w:right="8595" w:firstLine="0"/>
        <w:jc w:val="left"/>
        <w:rPr>
          <w:sz w:val="24"/>
        </w:rPr>
      </w:pPr>
      <w:r>
        <w:rPr>
          <w:sz w:val="24"/>
        </w:rPr>
        <w:t>本届“活动”推荐常规作品的学校数：</w:t>
      </w:r>
      <w:r>
        <w:rPr>
          <w:sz w:val="24"/>
        </w:rPr>
        <w:tab/>
      </w:r>
      <w:r>
        <w:rPr>
          <w:sz w:val="24"/>
        </w:rPr>
        <w:t>所</w:t>
      </w:r>
      <w:r>
        <w:rPr>
          <w:spacing w:val="-17"/>
          <w:sz w:val="24"/>
        </w:rPr>
        <w:t xml:space="preserve">； </w:t>
      </w:r>
      <w:r>
        <w:rPr>
          <w:sz w:val="24"/>
        </w:rPr>
        <w:t>本届“活动”推荐常规作品的教师数：</w:t>
      </w:r>
      <w:r>
        <w:rPr>
          <w:sz w:val="24"/>
        </w:rPr>
        <w:tab/>
      </w:r>
      <w:r>
        <w:rPr>
          <w:sz w:val="24"/>
        </w:rPr>
        <w:t>人</w:t>
      </w:r>
      <w:r>
        <w:rPr>
          <w:spacing w:val="-17"/>
          <w:sz w:val="24"/>
        </w:rPr>
        <w:t>。</w:t>
      </w:r>
    </w:p>
    <w:p>
      <w:pPr>
        <w:pStyle w:val="3"/>
        <w:spacing w:before="0"/>
        <w:ind w:left="0"/>
        <w:rPr>
          <w:sz w:val="24"/>
        </w:rPr>
      </w:pPr>
    </w:p>
    <w:p>
      <w:pPr>
        <w:pStyle w:val="3"/>
        <w:spacing w:before="11"/>
        <w:ind w:left="0"/>
      </w:pPr>
    </w:p>
    <w:p>
      <w:pPr>
        <w:tabs>
          <w:tab w:val="left" w:pos="11568"/>
          <w:tab w:val="left" w:pos="12267"/>
        </w:tabs>
        <w:spacing w:before="0" w:line="331" w:lineRule="auto"/>
        <w:ind w:left="10868" w:right="1906" w:hanging="140"/>
        <w:jc w:val="left"/>
        <w:rPr>
          <w:sz w:val="28"/>
        </w:rPr>
      </w:pPr>
      <w:r>
        <w:rPr>
          <w:sz w:val="28"/>
        </w:rPr>
        <w:t>（</w:t>
      </w:r>
      <w:r>
        <w:rPr>
          <w:spacing w:val="-3"/>
          <w:sz w:val="28"/>
        </w:rPr>
        <w:t>设</w:t>
      </w:r>
      <w:r>
        <w:rPr>
          <w:sz w:val="28"/>
        </w:rPr>
        <w:t>区市</w:t>
      </w:r>
      <w:r>
        <w:rPr>
          <w:spacing w:val="-3"/>
          <w:sz w:val="28"/>
        </w:rPr>
        <w:t>盖</w:t>
      </w:r>
      <w:r>
        <w:rPr>
          <w:sz w:val="28"/>
        </w:rPr>
        <w:t>章</w:t>
      </w:r>
      <w:r>
        <w:rPr>
          <w:spacing w:val="-13"/>
          <w:sz w:val="28"/>
        </w:rPr>
        <w:t xml:space="preserve">） </w:t>
      </w:r>
      <w:r>
        <w:rPr>
          <w:sz w:val="28"/>
        </w:rPr>
        <w:t>年</w:t>
      </w:r>
      <w:r>
        <w:rPr>
          <w:sz w:val="28"/>
        </w:rPr>
        <w:tab/>
      </w:r>
      <w:r>
        <w:rPr>
          <w:sz w:val="28"/>
        </w:rPr>
        <w:t>月</w:t>
      </w:r>
      <w:r>
        <w:rPr>
          <w:sz w:val="28"/>
        </w:rPr>
        <w:tab/>
      </w:r>
      <w:r>
        <w:rPr>
          <w:sz w:val="28"/>
        </w:rPr>
        <w:t>日</w:t>
      </w:r>
    </w:p>
    <w:p>
      <w:pPr>
        <w:pStyle w:val="3"/>
        <w:spacing w:before="6"/>
        <w:ind w:left="0"/>
        <w:rPr>
          <w:sz w:val="10"/>
        </w:rPr>
      </w:pPr>
    </w:p>
    <w:p>
      <w:pPr>
        <w:spacing w:before="61"/>
        <w:ind w:left="0" w:right="1065" w:firstLine="0"/>
        <w:jc w:val="right"/>
        <w:rPr>
          <w:rFonts w:ascii="宋体"/>
          <w:sz w:val="28"/>
        </w:rPr>
      </w:pPr>
      <w:r>
        <w:rPr>
          <w:rFonts w:ascii="宋体"/>
          <w:sz w:val="28"/>
        </w:rPr>
        <w:t>- 13 -</w:t>
      </w:r>
    </w:p>
    <w:sectPr>
      <w:type w:val="continuous"/>
      <w:pgSz w:w="16840" w:h="11910" w:orient="landscape"/>
      <w:pgMar w:top="1520" w:right="880" w:bottom="1300" w:left="13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0723328" behindDoc="1" locked="0" layoutInCell="1" allowOverlap="1">
              <wp:simplePos x="0" y="0"/>
              <wp:positionH relativeFrom="page">
                <wp:posOffset>5938520</wp:posOffset>
              </wp:positionH>
              <wp:positionV relativeFrom="page">
                <wp:posOffset>9843770</wp:posOffset>
              </wp:positionV>
              <wp:extent cx="469900" cy="20383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w:t>
                          </w:r>
                          <w:r>
                            <w:fldChar w:fldCharType="end"/>
                          </w:r>
                          <w:r>
                            <w:rPr>
                              <w:rFonts w:ascii="宋体"/>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67.6pt;margin-top:775.1pt;height:16.05pt;width:37pt;mso-position-horizontal-relative:page;mso-position-vertical-relative:page;z-index:-252593152;mso-width-relative:page;mso-height-relative:page;" filled="f" stroked="f" coordsize="21600,21600" o:gfxdata="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kx4Qk2gAAAA4BAAAPAAAAAAAA&#10;AAEAIAAAACIAAABkcnMvZG93bnJldi54bWxQSwECFAAUAAAACACHTuJAiN9kQ54BAAAkAwAADgAA&#10;AAAAAAABACAAAAApAQAAZHJzL2Uyb0RvYy54bWxQSwUGAAAAAAYABgBZAQAAOQU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w:t>
                    </w:r>
                    <w: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0724352" behindDoc="1" locked="0" layoutInCell="1" allowOverlap="1">
              <wp:simplePos x="0" y="0"/>
              <wp:positionH relativeFrom="page">
                <wp:posOffset>959485</wp:posOffset>
              </wp:positionH>
              <wp:positionV relativeFrom="page">
                <wp:posOffset>9843770</wp:posOffset>
              </wp:positionV>
              <wp:extent cx="469900" cy="203835"/>
              <wp:effectExtent l="0" t="0" r="0" b="0"/>
              <wp:wrapNone/>
              <wp:docPr id="15" name="文本框 2"/>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75.55pt;margin-top:775.1pt;height:16.05pt;width:37pt;mso-position-horizontal-relative:page;mso-position-vertical-relative:page;z-index:-252592128;mso-width-relative:page;mso-height-relative:page;" filled="f" stroked="f" coordsize="21600,21600" o:gfxdata="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UvR1PZAAAADQEAAA8AAAAAAAAA&#10;AQAgAAAAIgAAAGRycy9kb3ducmV2LnhtbFBLAQIUABQAAAAIAIdO4kChQxlFngEAACQDAAAOAAAA&#10;AAAAAAEAIAAAACgBAABkcnMvZTJvRG9jLnhtbFBLBQYAAAAABgAGAFkBAAA4BQ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0726400" behindDoc="1" locked="0" layoutInCell="1" allowOverlap="1">
              <wp:simplePos x="0" y="0"/>
              <wp:positionH relativeFrom="page">
                <wp:posOffset>5849620</wp:posOffset>
              </wp:positionH>
              <wp:positionV relativeFrom="page">
                <wp:posOffset>9843770</wp:posOffset>
              </wp:positionV>
              <wp:extent cx="558165" cy="203835"/>
              <wp:effectExtent l="0" t="0" r="0" b="0"/>
              <wp:wrapNone/>
              <wp:docPr id="17" name="文本框 4"/>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11</w:t>
                          </w:r>
                          <w:r>
                            <w:fldChar w:fldCharType="end"/>
                          </w:r>
                          <w:r>
                            <w:rPr>
                              <w:rFonts w:ascii="宋体"/>
                              <w:sz w:val="28"/>
                            </w:rPr>
                            <w:t xml:space="preserve"> -</w:t>
                          </w:r>
                        </w:p>
                      </w:txbxContent>
                    </wps:txbx>
                    <wps:bodyPr lIns="0" tIns="0" rIns="0" bIns="0" upright="1"/>
                  </wps:wsp>
                </a:graphicData>
              </a:graphic>
            </wp:anchor>
          </w:drawing>
        </mc:Choice>
        <mc:Fallback>
          <w:pict>
            <v:shape id="文本框 4" o:spid="_x0000_s1026" o:spt="202" type="#_x0000_t202" style="position:absolute;left:0pt;margin-left:460.6pt;margin-top:775.1pt;height:16.05pt;width:43.95pt;mso-position-horizontal-relative:page;mso-position-vertical-relative:page;z-index:-252590080;mso-width-relative:page;mso-height-relative:page;" filled="f" stroked="f" coordsize="21600,21600" o:gfxdata="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cMuU22wAAAA4BAAAPAAAA&#10;AAAAAAEAIAAAACIAAABkcnMvZG93bnJldi54bWxQSwECFAAUAAAACACHTuJAyEUBv6ABAAAkAwAA&#10;DgAAAAAAAAABACAAAAAqAQAAZHJzL2Uyb0RvYy54bWxQSwUGAAAAAAYABgBZAQAAPAU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11</w:t>
                    </w:r>
                    <w:r>
                      <w:fldChar w:fldCharType="end"/>
                    </w:r>
                    <w:r>
                      <w:rPr>
                        <w:rFonts w:ascii="宋体"/>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0725376" behindDoc="1" locked="0" layoutInCell="1" allowOverlap="1">
              <wp:simplePos x="0" y="0"/>
              <wp:positionH relativeFrom="page">
                <wp:posOffset>959485</wp:posOffset>
              </wp:positionH>
              <wp:positionV relativeFrom="page">
                <wp:posOffset>9843770</wp:posOffset>
              </wp:positionV>
              <wp:extent cx="560070" cy="203835"/>
              <wp:effectExtent l="0" t="0" r="0" b="0"/>
              <wp:wrapNone/>
              <wp:docPr id="16" name="文本框 3"/>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75.55pt;margin-top:775.1pt;height:16.05pt;width:44.1pt;mso-position-horizontal-relative:page;mso-position-vertical-relative:page;z-index:-252591104;mso-width-relative:page;mso-height-relative:page;" filled="f" stroked="f" coordsize="21600,21600" o:gfxdata="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d51pS2gAAAA0BAAAPAAAAAAAA&#10;AAEAIAAAACIAAABkcnMvZG93bnJldi54bWxQSwECFAAUAAAACACHTuJA6j4DXp4BAAAkAwAADgAA&#10;AAAAAAABACAAAAApAQAAZHJzL2Uyb0RvYy54bWxQSwUGAAAAAAYABgBZAQAAOQU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tentative="0">
      <w:start w:val="1"/>
      <w:numFmt w:val="decimal"/>
      <w:lvlText w:val="%1."/>
      <w:lvlJc w:val="left"/>
      <w:pPr>
        <w:ind w:left="1395" w:hanging="322"/>
        <w:jc w:val="left"/>
      </w:pPr>
      <w:rPr>
        <w:rFonts w:hint="default" w:ascii="楷体" w:hAnsi="楷体" w:eastAsia="楷体" w:cs="楷体"/>
        <w:spacing w:val="-2"/>
        <w:w w:val="99"/>
        <w:sz w:val="30"/>
        <w:szCs w:val="30"/>
        <w:lang w:val="zh-CN" w:eastAsia="zh-CN" w:bidi="zh-CN"/>
      </w:rPr>
    </w:lvl>
    <w:lvl w:ilvl="1" w:tentative="0">
      <w:start w:val="0"/>
      <w:numFmt w:val="bullet"/>
      <w:lvlText w:val="•"/>
      <w:lvlJc w:val="left"/>
      <w:pPr>
        <w:ind w:left="2236" w:hanging="322"/>
      </w:pPr>
      <w:rPr>
        <w:rFonts w:hint="default"/>
        <w:lang w:val="zh-CN" w:eastAsia="zh-CN" w:bidi="zh-CN"/>
      </w:rPr>
    </w:lvl>
    <w:lvl w:ilvl="2" w:tentative="0">
      <w:start w:val="0"/>
      <w:numFmt w:val="bullet"/>
      <w:lvlText w:val="•"/>
      <w:lvlJc w:val="left"/>
      <w:pPr>
        <w:ind w:left="3073" w:hanging="322"/>
      </w:pPr>
      <w:rPr>
        <w:rFonts w:hint="default"/>
        <w:lang w:val="zh-CN" w:eastAsia="zh-CN" w:bidi="zh-CN"/>
      </w:rPr>
    </w:lvl>
    <w:lvl w:ilvl="3" w:tentative="0">
      <w:start w:val="0"/>
      <w:numFmt w:val="bullet"/>
      <w:lvlText w:val="•"/>
      <w:lvlJc w:val="left"/>
      <w:pPr>
        <w:ind w:left="3909" w:hanging="322"/>
      </w:pPr>
      <w:rPr>
        <w:rFonts w:hint="default"/>
        <w:lang w:val="zh-CN" w:eastAsia="zh-CN" w:bidi="zh-CN"/>
      </w:rPr>
    </w:lvl>
    <w:lvl w:ilvl="4" w:tentative="0">
      <w:start w:val="0"/>
      <w:numFmt w:val="bullet"/>
      <w:lvlText w:val="•"/>
      <w:lvlJc w:val="left"/>
      <w:pPr>
        <w:ind w:left="4746" w:hanging="322"/>
      </w:pPr>
      <w:rPr>
        <w:rFonts w:hint="default"/>
        <w:lang w:val="zh-CN" w:eastAsia="zh-CN" w:bidi="zh-CN"/>
      </w:rPr>
    </w:lvl>
    <w:lvl w:ilvl="5" w:tentative="0">
      <w:start w:val="0"/>
      <w:numFmt w:val="bullet"/>
      <w:lvlText w:val="•"/>
      <w:lvlJc w:val="left"/>
      <w:pPr>
        <w:ind w:left="5583" w:hanging="322"/>
      </w:pPr>
      <w:rPr>
        <w:rFonts w:hint="default"/>
        <w:lang w:val="zh-CN" w:eastAsia="zh-CN" w:bidi="zh-CN"/>
      </w:rPr>
    </w:lvl>
    <w:lvl w:ilvl="6" w:tentative="0">
      <w:start w:val="0"/>
      <w:numFmt w:val="bullet"/>
      <w:lvlText w:val="•"/>
      <w:lvlJc w:val="left"/>
      <w:pPr>
        <w:ind w:left="6419" w:hanging="322"/>
      </w:pPr>
      <w:rPr>
        <w:rFonts w:hint="default"/>
        <w:lang w:val="zh-CN" w:eastAsia="zh-CN" w:bidi="zh-CN"/>
      </w:rPr>
    </w:lvl>
    <w:lvl w:ilvl="7" w:tentative="0">
      <w:start w:val="0"/>
      <w:numFmt w:val="bullet"/>
      <w:lvlText w:val="•"/>
      <w:lvlJc w:val="left"/>
      <w:pPr>
        <w:ind w:left="7256" w:hanging="322"/>
      </w:pPr>
      <w:rPr>
        <w:rFonts w:hint="default"/>
        <w:lang w:val="zh-CN" w:eastAsia="zh-CN" w:bidi="zh-CN"/>
      </w:rPr>
    </w:lvl>
    <w:lvl w:ilvl="8" w:tentative="0">
      <w:start w:val="0"/>
      <w:numFmt w:val="bullet"/>
      <w:lvlText w:val="•"/>
      <w:lvlJc w:val="left"/>
      <w:pPr>
        <w:ind w:left="8092" w:hanging="322"/>
      </w:pPr>
      <w:rPr>
        <w:rFonts w:hint="default"/>
        <w:lang w:val="zh-CN" w:eastAsia="zh-CN" w:bidi="zh-CN"/>
      </w:rPr>
    </w:lvl>
  </w:abstractNum>
  <w:abstractNum w:abstractNumId="1">
    <w:nsid w:val="D7F9FE59"/>
    <w:multiLevelType w:val="multilevel"/>
    <w:tmpl w:val="D7F9FE59"/>
    <w:lvl w:ilvl="0" w:tentative="0">
      <w:start w:val="1"/>
      <w:numFmt w:val="decimal"/>
      <w:lvlText w:val="%1."/>
      <w:lvlJc w:val="left"/>
      <w:pPr>
        <w:ind w:left="1315"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2164" w:hanging="242"/>
      </w:pPr>
      <w:rPr>
        <w:rFonts w:hint="default"/>
        <w:lang w:val="zh-CN" w:eastAsia="zh-CN" w:bidi="zh-CN"/>
      </w:rPr>
    </w:lvl>
    <w:lvl w:ilvl="2" w:tentative="0">
      <w:start w:val="0"/>
      <w:numFmt w:val="bullet"/>
      <w:lvlText w:val="•"/>
      <w:lvlJc w:val="left"/>
      <w:pPr>
        <w:ind w:left="3009" w:hanging="242"/>
      </w:pPr>
      <w:rPr>
        <w:rFonts w:hint="default"/>
        <w:lang w:val="zh-CN" w:eastAsia="zh-CN" w:bidi="zh-CN"/>
      </w:rPr>
    </w:lvl>
    <w:lvl w:ilvl="3" w:tentative="0">
      <w:start w:val="0"/>
      <w:numFmt w:val="bullet"/>
      <w:lvlText w:val="•"/>
      <w:lvlJc w:val="left"/>
      <w:pPr>
        <w:ind w:left="3853" w:hanging="242"/>
      </w:pPr>
      <w:rPr>
        <w:rFonts w:hint="default"/>
        <w:lang w:val="zh-CN" w:eastAsia="zh-CN" w:bidi="zh-CN"/>
      </w:rPr>
    </w:lvl>
    <w:lvl w:ilvl="4" w:tentative="0">
      <w:start w:val="0"/>
      <w:numFmt w:val="bullet"/>
      <w:lvlText w:val="•"/>
      <w:lvlJc w:val="left"/>
      <w:pPr>
        <w:ind w:left="4698" w:hanging="242"/>
      </w:pPr>
      <w:rPr>
        <w:rFonts w:hint="default"/>
        <w:lang w:val="zh-CN" w:eastAsia="zh-CN" w:bidi="zh-CN"/>
      </w:rPr>
    </w:lvl>
    <w:lvl w:ilvl="5" w:tentative="0">
      <w:start w:val="0"/>
      <w:numFmt w:val="bullet"/>
      <w:lvlText w:val="•"/>
      <w:lvlJc w:val="left"/>
      <w:pPr>
        <w:ind w:left="5543" w:hanging="242"/>
      </w:pPr>
      <w:rPr>
        <w:rFonts w:hint="default"/>
        <w:lang w:val="zh-CN" w:eastAsia="zh-CN" w:bidi="zh-CN"/>
      </w:rPr>
    </w:lvl>
    <w:lvl w:ilvl="6" w:tentative="0">
      <w:start w:val="0"/>
      <w:numFmt w:val="bullet"/>
      <w:lvlText w:val="•"/>
      <w:lvlJc w:val="left"/>
      <w:pPr>
        <w:ind w:left="6387" w:hanging="242"/>
      </w:pPr>
      <w:rPr>
        <w:rFonts w:hint="default"/>
        <w:lang w:val="zh-CN" w:eastAsia="zh-CN" w:bidi="zh-CN"/>
      </w:rPr>
    </w:lvl>
    <w:lvl w:ilvl="7" w:tentative="0">
      <w:start w:val="0"/>
      <w:numFmt w:val="bullet"/>
      <w:lvlText w:val="•"/>
      <w:lvlJc w:val="left"/>
      <w:pPr>
        <w:ind w:left="7232" w:hanging="242"/>
      </w:pPr>
      <w:rPr>
        <w:rFonts w:hint="default"/>
        <w:lang w:val="zh-CN" w:eastAsia="zh-CN" w:bidi="zh-CN"/>
      </w:rPr>
    </w:lvl>
    <w:lvl w:ilvl="8" w:tentative="0">
      <w:start w:val="0"/>
      <w:numFmt w:val="bullet"/>
      <w:lvlText w:val="•"/>
      <w:lvlJc w:val="left"/>
      <w:pPr>
        <w:ind w:left="8076" w:hanging="242"/>
      </w:pPr>
      <w:rPr>
        <w:rFonts w:hint="default"/>
        <w:lang w:val="zh-CN" w:eastAsia="zh-CN" w:bidi="zh-CN"/>
      </w:rPr>
    </w:lvl>
  </w:abstractNum>
  <w:abstractNum w:abstractNumId="2">
    <w:nsid w:val="DCBA6B53"/>
    <w:multiLevelType w:val="multilevel"/>
    <w:tmpl w:val="DCBA6B53"/>
    <w:lvl w:ilvl="0" w:tentative="0">
      <w:start w:val="1"/>
      <w:numFmt w:val="decimal"/>
      <w:lvlText w:val="%1."/>
      <w:lvlJc w:val="left"/>
      <w:pPr>
        <w:ind w:left="1315"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2164" w:hanging="242"/>
      </w:pPr>
      <w:rPr>
        <w:rFonts w:hint="default"/>
        <w:lang w:val="zh-CN" w:eastAsia="zh-CN" w:bidi="zh-CN"/>
      </w:rPr>
    </w:lvl>
    <w:lvl w:ilvl="2" w:tentative="0">
      <w:start w:val="0"/>
      <w:numFmt w:val="bullet"/>
      <w:lvlText w:val="•"/>
      <w:lvlJc w:val="left"/>
      <w:pPr>
        <w:ind w:left="3009" w:hanging="242"/>
      </w:pPr>
      <w:rPr>
        <w:rFonts w:hint="default"/>
        <w:lang w:val="zh-CN" w:eastAsia="zh-CN" w:bidi="zh-CN"/>
      </w:rPr>
    </w:lvl>
    <w:lvl w:ilvl="3" w:tentative="0">
      <w:start w:val="0"/>
      <w:numFmt w:val="bullet"/>
      <w:lvlText w:val="•"/>
      <w:lvlJc w:val="left"/>
      <w:pPr>
        <w:ind w:left="3853" w:hanging="242"/>
      </w:pPr>
      <w:rPr>
        <w:rFonts w:hint="default"/>
        <w:lang w:val="zh-CN" w:eastAsia="zh-CN" w:bidi="zh-CN"/>
      </w:rPr>
    </w:lvl>
    <w:lvl w:ilvl="4" w:tentative="0">
      <w:start w:val="0"/>
      <w:numFmt w:val="bullet"/>
      <w:lvlText w:val="•"/>
      <w:lvlJc w:val="left"/>
      <w:pPr>
        <w:ind w:left="4698" w:hanging="242"/>
      </w:pPr>
      <w:rPr>
        <w:rFonts w:hint="default"/>
        <w:lang w:val="zh-CN" w:eastAsia="zh-CN" w:bidi="zh-CN"/>
      </w:rPr>
    </w:lvl>
    <w:lvl w:ilvl="5" w:tentative="0">
      <w:start w:val="0"/>
      <w:numFmt w:val="bullet"/>
      <w:lvlText w:val="•"/>
      <w:lvlJc w:val="left"/>
      <w:pPr>
        <w:ind w:left="5543" w:hanging="242"/>
      </w:pPr>
      <w:rPr>
        <w:rFonts w:hint="default"/>
        <w:lang w:val="zh-CN" w:eastAsia="zh-CN" w:bidi="zh-CN"/>
      </w:rPr>
    </w:lvl>
    <w:lvl w:ilvl="6" w:tentative="0">
      <w:start w:val="0"/>
      <w:numFmt w:val="bullet"/>
      <w:lvlText w:val="•"/>
      <w:lvlJc w:val="left"/>
      <w:pPr>
        <w:ind w:left="6387" w:hanging="242"/>
      </w:pPr>
      <w:rPr>
        <w:rFonts w:hint="default"/>
        <w:lang w:val="zh-CN" w:eastAsia="zh-CN" w:bidi="zh-CN"/>
      </w:rPr>
    </w:lvl>
    <w:lvl w:ilvl="7" w:tentative="0">
      <w:start w:val="0"/>
      <w:numFmt w:val="bullet"/>
      <w:lvlText w:val="•"/>
      <w:lvlJc w:val="left"/>
      <w:pPr>
        <w:ind w:left="7232" w:hanging="242"/>
      </w:pPr>
      <w:rPr>
        <w:rFonts w:hint="default"/>
        <w:lang w:val="zh-CN" w:eastAsia="zh-CN" w:bidi="zh-CN"/>
      </w:rPr>
    </w:lvl>
    <w:lvl w:ilvl="8" w:tentative="0">
      <w:start w:val="0"/>
      <w:numFmt w:val="bullet"/>
      <w:lvlText w:val="•"/>
      <w:lvlJc w:val="left"/>
      <w:pPr>
        <w:ind w:left="8076" w:hanging="242"/>
      </w:pPr>
      <w:rPr>
        <w:rFonts w:hint="default"/>
        <w:lang w:val="zh-CN" w:eastAsia="zh-CN" w:bidi="zh-CN"/>
      </w:rPr>
    </w:lvl>
  </w:abstractNum>
  <w:abstractNum w:abstractNumId="3">
    <w:nsid w:val="F4B5D9F5"/>
    <w:multiLevelType w:val="multilevel"/>
    <w:tmpl w:val="F4B5D9F5"/>
    <w:lvl w:ilvl="0" w:tentative="0">
      <w:start w:val="1"/>
      <w:numFmt w:val="decimal"/>
      <w:lvlText w:val="%1."/>
      <w:lvlJc w:val="left"/>
      <w:pPr>
        <w:ind w:left="431" w:hanging="488"/>
        <w:jc w:val="left"/>
      </w:pPr>
      <w:rPr>
        <w:rFonts w:hint="default"/>
        <w:b/>
        <w:bCs/>
        <w:spacing w:val="3"/>
        <w:w w:val="99"/>
        <w:lang w:val="zh-CN" w:eastAsia="zh-CN" w:bidi="zh-CN"/>
      </w:rPr>
    </w:lvl>
    <w:lvl w:ilvl="1" w:tentative="0">
      <w:start w:val="0"/>
      <w:numFmt w:val="bullet"/>
      <w:lvlText w:val="•"/>
      <w:lvlJc w:val="left"/>
      <w:pPr>
        <w:ind w:left="1372" w:hanging="488"/>
      </w:pPr>
      <w:rPr>
        <w:rFonts w:hint="default"/>
        <w:lang w:val="zh-CN" w:eastAsia="zh-CN" w:bidi="zh-CN"/>
      </w:rPr>
    </w:lvl>
    <w:lvl w:ilvl="2" w:tentative="0">
      <w:start w:val="0"/>
      <w:numFmt w:val="bullet"/>
      <w:lvlText w:val="•"/>
      <w:lvlJc w:val="left"/>
      <w:pPr>
        <w:ind w:left="2305" w:hanging="488"/>
      </w:pPr>
      <w:rPr>
        <w:rFonts w:hint="default"/>
        <w:lang w:val="zh-CN" w:eastAsia="zh-CN" w:bidi="zh-CN"/>
      </w:rPr>
    </w:lvl>
    <w:lvl w:ilvl="3" w:tentative="0">
      <w:start w:val="0"/>
      <w:numFmt w:val="bullet"/>
      <w:lvlText w:val="•"/>
      <w:lvlJc w:val="left"/>
      <w:pPr>
        <w:ind w:left="3237" w:hanging="488"/>
      </w:pPr>
      <w:rPr>
        <w:rFonts w:hint="default"/>
        <w:lang w:val="zh-CN" w:eastAsia="zh-CN" w:bidi="zh-CN"/>
      </w:rPr>
    </w:lvl>
    <w:lvl w:ilvl="4" w:tentative="0">
      <w:start w:val="0"/>
      <w:numFmt w:val="bullet"/>
      <w:lvlText w:val="•"/>
      <w:lvlJc w:val="left"/>
      <w:pPr>
        <w:ind w:left="4170" w:hanging="488"/>
      </w:pPr>
      <w:rPr>
        <w:rFonts w:hint="default"/>
        <w:lang w:val="zh-CN" w:eastAsia="zh-CN" w:bidi="zh-CN"/>
      </w:rPr>
    </w:lvl>
    <w:lvl w:ilvl="5" w:tentative="0">
      <w:start w:val="0"/>
      <w:numFmt w:val="bullet"/>
      <w:lvlText w:val="•"/>
      <w:lvlJc w:val="left"/>
      <w:pPr>
        <w:ind w:left="5103" w:hanging="488"/>
      </w:pPr>
      <w:rPr>
        <w:rFonts w:hint="default"/>
        <w:lang w:val="zh-CN" w:eastAsia="zh-CN" w:bidi="zh-CN"/>
      </w:rPr>
    </w:lvl>
    <w:lvl w:ilvl="6" w:tentative="0">
      <w:start w:val="0"/>
      <w:numFmt w:val="bullet"/>
      <w:lvlText w:val="•"/>
      <w:lvlJc w:val="left"/>
      <w:pPr>
        <w:ind w:left="6035" w:hanging="488"/>
      </w:pPr>
      <w:rPr>
        <w:rFonts w:hint="default"/>
        <w:lang w:val="zh-CN" w:eastAsia="zh-CN" w:bidi="zh-CN"/>
      </w:rPr>
    </w:lvl>
    <w:lvl w:ilvl="7" w:tentative="0">
      <w:start w:val="0"/>
      <w:numFmt w:val="bullet"/>
      <w:lvlText w:val="•"/>
      <w:lvlJc w:val="left"/>
      <w:pPr>
        <w:ind w:left="6968" w:hanging="488"/>
      </w:pPr>
      <w:rPr>
        <w:rFonts w:hint="default"/>
        <w:lang w:val="zh-CN" w:eastAsia="zh-CN" w:bidi="zh-CN"/>
      </w:rPr>
    </w:lvl>
    <w:lvl w:ilvl="8" w:tentative="0">
      <w:start w:val="0"/>
      <w:numFmt w:val="bullet"/>
      <w:lvlText w:val="•"/>
      <w:lvlJc w:val="left"/>
      <w:pPr>
        <w:ind w:left="7900" w:hanging="488"/>
      </w:pPr>
      <w:rPr>
        <w:rFonts w:hint="default"/>
        <w:lang w:val="zh-CN" w:eastAsia="zh-CN" w:bidi="zh-CN"/>
      </w:rPr>
    </w:lvl>
  </w:abstractNum>
  <w:abstractNum w:abstractNumId="4">
    <w:nsid w:val="2470EC97"/>
    <w:multiLevelType w:val="multilevel"/>
    <w:tmpl w:val="2470EC97"/>
    <w:lvl w:ilvl="0" w:tentative="0">
      <w:start w:val="1"/>
      <w:numFmt w:val="decimal"/>
      <w:lvlText w:val="（%1）"/>
      <w:lvlJc w:val="left"/>
      <w:pPr>
        <w:ind w:left="431" w:hanging="812"/>
        <w:jc w:val="left"/>
      </w:pPr>
      <w:rPr>
        <w:rFonts w:hint="default" w:ascii="仿宋" w:hAnsi="仿宋" w:eastAsia="仿宋" w:cs="仿宋"/>
        <w:b/>
        <w:bCs/>
        <w:spacing w:val="3"/>
        <w:w w:val="99"/>
        <w:sz w:val="30"/>
        <w:szCs w:val="30"/>
        <w:lang w:val="zh-CN" w:eastAsia="zh-CN" w:bidi="zh-CN"/>
      </w:rPr>
    </w:lvl>
    <w:lvl w:ilvl="1" w:tentative="0">
      <w:start w:val="0"/>
      <w:numFmt w:val="bullet"/>
      <w:lvlText w:val="•"/>
      <w:lvlJc w:val="left"/>
      <w:pPr>
        <w:ind w:left="1372" w:hanging="812"/>
      </w:pPr>
      <w:rPr>
        <w:rFonts w:hint="default"/>
        <w:lang w:val="zh-CN" w:eastAsia="zh-CN" w:bidi="zh-CN"/>
      </w:rPr>
    </w:lvl>
    <w:lvl w:ilvl="2" w:tentative="0">
      <w:start w:val="0"/>
      <w:numFmt w:val="bullet"/>
      <w:lvlText w:val="•"/>
      <w:lvlJc w:val="left"/>
      <w:pPr>
        <w:ind w:left="2305" w:hanging="812"/>
      </w:pPr>
      <w:rPr>
        <w:rFonts w:hint="default"/>
        <w:lang w:val="zh-CN" w:eastAsia="zh-CN" w:bidi="zh-CN"/>
      </w:rPr>
    </w:lvl>
    <w:lvl w:ilvl="3" w:tentative="0">
      <w:start w:val="0"/>
      <w:numFmt w:val="bullet"/>
      <w:lvlText w:val="•"/>
      <w:lvlJc w:val="left"/>
      <w:pPr>
        <w:ind w:left="3237" w:hanging="812"/>
      </w:pPr>
      <w:rPr>
        <w:rFonts w:hint="default"/>
        <w:lang w:val="zh-CN" w:eastAsia="zh-CN" w:bidi="zh-CN"/>
      </w:rPr>
    </w:lvl>
    <w:lvl w:ilvl="4" w:tentative="0">
      <w:start w:val="0"/>
      <w:numFmt w:val="bullet"/>
      <w:lvlText w:val="•"/>
      <w:lvlJc w:val="left"/>
      <w:pPr>
        <w:ind w:left="4170" w:hanging="812"/>
      </w:pPr>
      <w:rPr>
        <w:rFonts w:hint="default"/>
        <w:lang w:val="zh-CN" w:eastAsia="zh-CN" w:bidi="zh-CN"/>
      </w:rPr>
    </w:lvl>
    <w:lvl w:ilvl="5" w:tentative="0">
      <w:start w:val="0"/>
      <w:numFmt w:val="bullet"/>
      <w:lvlText w:val="•"/>
      <w:lvlJc w:val="left"/>
      <w:pPr>
        <w:ind w:left="5103" w:hanging="812"/>
      </w:pPr>
      <w:rPr>
        <w:rFonts w:hint="default"/>
        <w:lang w:val="zh-CN" w:eastAsia="zh-CN" w:bidi="zh-CN"/>
      </w:rPr>
    </w:lvl>
    <w:lvl w:ilvl="6" w:tentative="0">
      <w:start w:val="0"/>
      <w:numFmt w:val="bullet"/>
      <w:lvlText w:val="•"/>
      <w:lvlJc w:val="left"/>
      <w:pPr>
        <w:ind w:left="6035" w:hanging="812"/>
      </w:pPr>
      <w:rPr>
        <w:rFonts w:hint="default"/>
        <w:lang w:val="zh-CN" w:eastAsia="zh-CN" w:bidi="zh-CN"/>
      </w:rPr>
    </w:lvl>
    <w:lvl w:ilvl="7" w:tentative="0">
      <w:start w:val="0"/>
      <w:numFmt w:val="bullet"/>
      <w:lvlText w:val="•"/>
      <w:lvlJc w:val="left"/>
      <w:pPr>
        <w:ind w:left="6968" w:hanging="812"/>
      </w:pPr>
      <w:rPr>
        <w:rFonts w:hint="default"/>
        <w:lang w:val="zh-CN" w:eastAsia="zh-CN" w:bidi="zh-CN"/>
      </w:rPr>
    </w:lvl>
    <w:lvl w:ilvl="8" w:tentative="0">
      <w:start w:val="0"/>
      <w:numFmt w:val="bullet"/>
      <w:lvlText w:val="•"/>
      <w:lvlJc w:val="left"/>
      <w:pPr>
        <w:ind w:left="7900" w:hanging="812"/>
      </w:pPr>
      <w:rPr>
        <w:rFonts w:hint="default"/>
        <w:lang w:val="zh-CN" w:eastAsia="zh-CN" w:bidi="zh-CN"/>
      </w:rPr>
    </w:lvl>
  </w:abstractNum>
  <w:abstractNum w:abstractNumId="5">
    <w:nsid w:val="4C1BAE26"/>
    <w:multiLevelType w:val="multilevel"/>
    <w:tmpl w:val="4C1BAE26"/>
    <w:lvl w:ilvl="0" w:tentative="0">
      <w:start w:val="1"/>
      <w:numFmt w:val="decimal"/>
      <w:lvlText w:val="%1."/>
      <w:lvlJc w:val="left"/>
      <w:pPr>
        <w:ind w:left="1072" w:hanging="242"/>
        <w:jc w:val="left"/>
      </w:pPr>
      <w:rPr>
        <w:rFonts w:hint="default" w:ascii="Times New Roman" w:hAnsi="Times New Roman" w:eastAsia="Times New Roman" w:cs="Times New Roman"/>
        <w:spacing w:val="-1"/>
        <w:w w:val="99"/>
        <w:sz w:val="30"/>
        <w:szCs w:val="30"/>
        <w:lang w:val="zh-CN" w:eastAsia="zh-CN" w:bidi="zh-CN"/>
      </w:rPr>
    </w:lvl>
    <w:lvl w:ilvl="1" w:tentative="0">
      <w:start w:val="2"/>
      <w:numFmt w:val="decimal"/>
      <w:lvlText w:val="%2."/>
      <w:lvlJc w:val="left"/>
      <w:pPr>
        <w:ind w:left="2297" w:hanging="242"/>
        <w:jc w:val="left"/>
      </w:pPr>
      <w:rPr>
        <w:rFonts w:hint="default" w:ascii="Times New Roman" w:hAnsi="Times New Roman" w:eastAsia="Times New Roman" w:cs="Times New Roman"/>
        <w:spacing w:val="-1"/>
        <w:w w:val="99"/>
        <w:sz w:val="30"/>
        <w:szCs w:val="30"/>
        <w:lang w:val="zh-CN" w:eastAsia="zh-CN" w:bidi="zh-CN"/>
      </w:rPr>
    </w:lvl>
    <w:lvl w:ilvl="2" w:tentative="0">
      <w:start w:val="0"/>
      <w:numFmt w:val="bullet"/>
      <w:lvlText w:val="•"/>
      <w:lvlJc w:val="left"/>
      <w:pPr>
        <w:ind w:left="3129" w:hanging="242"/>
      </w:pPr>
      <w:rPr>
        <w:rFonts w:hint="default"/>
        <w:lang w:val="zh-CN" w:eastAsia="zh-CN" w:bidi="zh-CN"/>
      </w:rPr>
    </w:lvl>
    <w:lvl w:ilvl="3" w:tentative="0">
      <w:start w:val="0"/>
      <w:numFmt w:val="bullet"/>
      <w:lvlText w:val="•"/>
      <w:lvlJc w:val="left"/>
      <w:pPr>
        <w:ind w:left="3959" w:hanging="242"/>
      </w:pPr>
      <w:rPr>
        <w:rFonts w:hint="default"/>
        <w:lang w:val="zh-CN" w:eastAsia="zh-CN" w:bidi="zh-CN"/>
      </w:rPr>
    </w:lvl>
    <w:lvl w:ilvl="4" w:tentative="0">
      <w:start w:val="0"/>
      <w:numFmt w:val="bullet"/>
      <w:lvlText w:val="•"/>
      <w:lvlJc w:val="left"/>
      <w:pPr>
        <w:ind w:left="4788" w:hanging="242"/>
      </w:pPr>
      <w:rPr>
        <w:rFonts w:hint="default"/>
        <w:lang w:val="zh-CN" w:eastAsia="zh-CN" w:bidi="zh-CN"/>
      </w:rPr>
    </w:lvl>
    <w:lvl w:ilvl="5" w:tentative="0">
      <w:start w:val="0"/>
      <w:numFmt w:val="bullet"/>
      <w:lvlText w:val="•"/>
      <w:lvlJc w:val="left"/>
      <w:pPr>
        <w:ind w:left="5618" w:hanging="242"/>
      </w:pPr>
      <w:rPr>
        <w:rFonts w:hint="default"/>
        <w:lang w:val="zh-CN" w:eastAsia="zh-CN" w:bidi="zh-CN"/>
      </w:rPr>
    </w:lvl>
    <w:lvl w:ilvl="6" w:tentative="0">
      <w:start w:val="0"/>
      <w:numFmt w:val="bullet"/>
      <w:lvlText w:val="•"/>
      <w:lvlJc w:val="left"/>
      <w:pPr>
        <w:ind w:left="6447" w:hanging="242"/>
      </w:pPr>
      <w:rPr>
        <w:rFonts w:hint="default"/>
        <w:lang w:val="zh-CN" w:eastAsia="zh-CN" w:bidi="zh-CN"/>
      </w:rPr>
    </w:lvl>
    <w:lvl w:ilvl="7" w:tentative="0">
      <w:start w:val="0"/>
      <w:numFmt w:val="bullet"/>
      <w:lvlText w:val="•"/>
      <w:lvlJc w:val="left"/>
      <w:pPr>
        <w:ind w:left="7277" w:hanging="242"/>
      </w:pPr>
      <w:rPr>
        <w:rFonts w:hint="default"/>
        <w:lang w:val="zh-CN" w:eastAsia="zh-CN" w:bidi="zh-CN"/>
      </w:rPr>
    </w:lvl>
    <w:lvl w:ilvl="8" w:tentative="0">
      <w:start w:val="0"/>
      <w:numFmt w:val="bullet"/>
      <w:lvlText w:val="•"/>
      <w:lvlJc w:val="left"/>
      <w:pPr>
        <w:ind w:left="8106" w:hanging="242"/>
      </w:pPr>
      <w:rPr>
        <w:rFonts w:hint="default"/>
        <w:lang w:val="zh-CN" w:eastAsia="zh-CN" w:bidi="zh-CN"/>
      </w:rPr>
    </w:lvl>
  </w:abstractNum>
  <w:abstractNum w:abstractNumId="6">
    <w:nsid w:val="60382F6E"/>
    <w:multiLevelType w:val="multilevel"/>
    <w:tmpl w:val="60382F6E"/>
    <w:lvl w:ilvl="0" w:tentative="0">
      <w:start w:val="1"/>
      <w:numFmt w:val="decimal"/>
      <w:lvlText w:val="%1."/>
      <w:lvlJc w:val="left"/>
      <w:pPr>
        <w:ind w:left="1313"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2164" w:hanging="242"/>
      </w:pPr>
      <w:rPr>
        <w:rFonts w:hint="default"/>
        <w:lang w:val="zh-CN" w:eastAsia="zh-CN" w:bidi="zh-CN"/>
      </w:rPr>
    </w:lvl>
    <w:lvl w:ilvl="2" w:tentative="0">
      <w:start w:val="0"/>
      <w:numFmt w:val="bullet"/>
      <w:lvlText w:val="•"/>
      <w:lvlJc w:val="left"/>
      <w:pPr>
        <w:ind w:left="3009" w:hanging="242"/>
      </w:pPr>
      <w:rPr>
        <w:rFonts w:hint="default"/>
        <w:lang w:val="zh-CN" w:eastAsia="zh-CN" w:bidi="zh-CN"/>
      </w:rPr>
    </w:lvl>
    <w:lvl w:ilvl="3" w:tentative="0">
      <w:start w:val="0"/>
      <w:numFmt w:val="bullet"/>
      <w:lvlText w:val="•"/>
      <w:lvlJc w:val="left"/>
      <w:pPr>
        <w:ind w:left="3853" w:hanging="242"/>
      </w:pPr>
      <w:rPr>
        <w:rFonts w:hint="default"/>
        <w:lang w:val="zh-CN" w:eastAsia="zh-CN" w:bidi="zh-CN"/>
      </w:rPr>
    </w:lvl>
    <w:lvl w:ilvl="4" w:tentative="0">
      <w:start w:val="0"/>
      <w:numFmt w:val="bullet"/>
      <w:lvlText w:val="•"/>
      <w:lvlJc w:val="left"/>
      <w:pPr>
        <w:ind w:left="4698" w:hanging="242"/>
      </w:pPr>
      <w:rPr>
        <w:rFonts w:hint="default"/>
        <w:lang w:val="zh-CN" w:eastAsia="zh-CN" w:bidi="zh-CN"/>
      </w:rPr>
    </w:lvl>
    <w:lvl w:ilvl="5" w:tentative="0">
      <w:start w:val="0"/>
      <w:numFmt w:val="bullet"/>
      <w:lvlText w:val="•"/>
      <w:lvlJc w:val="left"/>
      <w:pPr>
        <w:ind w:left="5543" w:hanging="242"/>
      </w:pPr>
      <w:rPr>
        <w:rFonts w:hint="default"/>
        <w:lang w:val="zh-CN" w:eastAsia="zh-CN" w:bidi="zh-CN"/>
      </w:rPr>
    </w:lvl>
    <w:lvl w:ilvl="6" w:tentative="0">
      <w:start w:val="0"/>
      <w:numFmt w:val="bullet"/>
      <w:lvlText w:val="•"/>
      <w:lvlJc w:val="left"/>
      <w:pPr>
        <w:ind w:left="6387" w:hanging="242"/>
      </w:pPr>
      <w:rPr>
        <w:rFonts w:hint="default"/>
        <w:lang w:val="zh-CN" w:eastAsia="zh-CN" w:bidi="zh-CN"/>
      </w:rPr>
    </w:lvl>
    <w:lvl w:ilvl="7" w:tentative="0">
      <w:start w:val="0"/>
      <w:numFmt w:val="bullet"/>
      <w:lvlText w:val="•"/>
      <w:lvlJc w:val="left"/>
      <w:pPr>
        <w:ind w:left="7232" w:hanging="242"/>
      </w:pPr>
      <w:rPr>
        <w:rFonts w:hint="default"/>
        <w:lang w:val="zh-CN" w:eastAsia="zh-CN" w:bidi="zh-CN"/>
      </w:rPr>
    </w:lvl>
    <w:lvl w:ilvl="8" w:tentative="0">
      <w:start w:val="0"/>
      <w:numFmt w:val="bullet"/>
      <w:lvlText w:val="•"/>
      <w:lvlJc w:val="left"/>
      <w:pPr>
        <w:ind w:left="8076" w:hanging="242"/>
      </w:pPr>
      <w:rPr>
        <w:rFonts w:hint="default"/>
        <w:lang w:val="zh-CN" w:eastAsia="zh-CN" w:bidi="zh-CN"/>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C93CEA"/>
    <w:rsid w:val="484D75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
      <w:ind w:left="1315" w:hanging="242"/>
      <w:outlineLvl w:val="1"/>
    </w:pPr>
    <w:rPr>
      <w:rFonts w:ascii="仿宋" w:hAnsi="仿宋" w:eastAsia="仿宋" w:cs="仿宋"/>
      <w:b/>
      <w:bCs/>
      <w:sz w:val="32"/>
      <w:szCs w:val="3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70"/>
      <w:ind w:left="431"/>
    </w:pPr>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431" w:firstLine="640"/>
    </w:pPr>
    <w:rPr>
      <w:rFonts w:ascii="仿宋" w:hAnsi="仿宋" w:eastAsia="仿宋" w:cs="仿宋"/>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2021-05-06T02:06:00Z</dcterms:created>
  <dc:creator>微软用户</dc:creator>
  <cp:lastModifiedBy>空心菜</cp:lastModifiedBy>
  <dcterms:modified xsi:type="dcterms:W3CDTF">2021-05-10T02:38:31Z</dcterms:modified>
  <dc:title>赣电教字〔2011〕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WPS 文字</vt:lpwstr>
  </property>
  <property fmtid="{D5CDD505-2E9C-101B-9397-08002B2CF9AE}" pid="4" name="LastSaved">
    <vt:filetime>2021-05-06T00:00:00Z</vt:filetime>
  </property>
  <property fmtid="{D5CDD505-2E9C-101B-9397-08002B2CF9AE}" pid="5" name="KSOProductBuildVer">
    <vt:lpwstr>2052-11.3.0.9228</vt:lpwstr>
  </property>
</Properties>
</file>