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53" w:lineRule="atLeast"/>
        <w:rPr>
          <w:rFonts w:ascii="黑体" w:hAnsi="Times New Roman" w:eastAsia="黑体" w:cs="黑体"/>
          <w:b/>
          <w:bCs/>
          <w:color w:val="333333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53" w:lineRule="atLeast"/>
        <w:rPr>
          <w:rFonts w:hint="eastAsia" w:ascii="黑体" w:hAnsi="Times New Roman" w:eastAsia="黑体" w:cs="黑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黑体"/>
          <w:b/>
          <w:bCs/>
          <w:color w:val="333333"/>
          <w:kern w:val="0"/>
          <w:sz w:val="28"/>
          <w:szCs w:val="28"/>
          <w:lang w:val="zh-CN"/>
        </w:rPr>
        <w:t>附件</w:t>
      </w:r>
      <w:r>
        <w:rPr>
          <w:rFonts w:hint="eastAsia" w:ascii="黑体" w:hAnsi="Times New Roman" w:eastAsia="黑体" w:cs="黑体"/>
          <w:b/>
          <w:bCs/>
          <w:color w:val="333333"/>
          <w:kern w:val="0"/>
          <w:sz w:val="28"/>
          <w:szCs w:val="28"/>
          <w:lang w:val="en-US" w:eastAsia="zh-CN"/>
        </w:rPr>
        <w:t>2</w:t>
      </w:r>
    </w:p>
    <w:p>
      <w:pPr>
        <w:autoSpaceDE w:val="0"/>
        <w:autoSpaceDN w:val="0"/>
        <w:adjustRightInd w:val="0"/>
        <w:spacing w:line="453" w:lineRule="atLeast"/>
        <w:ind w:firstLine="623"/>
        <w:jc w:val="center"/>
        <w:rPr>
          <w:rFonts w:ascii="黑体" w:hAnsi="Times New Roman" w:eastAsia="黑体" w:cs="黑体"/>
          <w:b/>
          <w:bCs/>
          <w:color w:val="333333"/>
          <w:kern w:val="0"/>
          <w:szCs w:val="21"/>
          <w:lang w:val="zh-CN"/>
        </w:rPr>
      </w:pPr>
      <w:bookmarkStart w:id="0" w:name="_GoBack"/>
      <w:r>
        <w:rPr>
          <w:rFonts w:hint="eastAsia" w:ascii="黑体" w:hAnsi="Times New Roman" w:eastAsia="黑体" w:cs="黑体"/>
          <w:b/>
          <w:bCs/>
          <w:color w:val="333333"/>
          <w:kern w:val="0"/>
          <w:sz w:val="36"/>
          <w:szCs w:val="36"/>
          <w:lang w:val="zh-CN"/>
        </w:rPr>
        <w:t>南昌县</w:t>
      </w:r>
      <w:r>
        <w:rPr>
          <w:rFonts w:ascii="黑体" w:hAnsi="Times New Roman" w:eastAsia="黑体" w:cs="黑体"/>
          <w:b/>
          <w:bCs/>
          <w:color w:val="333333"/>
          <w:kern w:val="0"/>
          <w:sz w:val="36"/>
          <w:szCs w:val="36"/>
          <w:lang w:val="zh-CN"/>
        </w:rPr>
        <w:t>201</w:t>
      </w:r>
      <w:r>
        <w:rPr>
          <w:rFonts w:hint="eastAsia" w:ascii="黑体" w:hAnsi="Times New Roman" w:eastAsia="黑体" w:cs="黑体"/>
          <w:b/>
          <w:bCs/>
          <w:color w:val="333333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Times New Roman" w:eastAsia="黑体" w:cs="黑体"/>
          <w:b/>
          <w:bCs/>
          <w:color w:val="333333"/>
          <w:kern w:val="0"/>
          <w:sz w:val="36"/>
          <w:szCs w:val="36"/>
          <w:lang w:val="zh-CN"/>
        </w:rPr>
        <w:t>年中小学新教师培训报名表</w:t>
      </w:r>
      <w:bookmarkEnd w:id="0"/>
    </w:p>
    <w:tbl>
      <w:tblPr>
        <w:tblStyle w:val="2"/>
        <w:tblW w:w="856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58"/>
        <w:gridCol w:w="1158"/>
        <w:gridCol w:w="1212"/>
        <w:gridCol w:w="1104"/>
        <w:gridCol w:w="1236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一寸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近期正面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免冠彩照</w:t>
            </w: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最后学历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名族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ind w:left="-779" w:firstLine="453"/>
              <w:jc w:val="right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毕业学校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ind w:left="-779" w:firstLine="604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ind w:left="-779" w:firstLine="558"/>
              <w:jc w:val="right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ind w:left="-779" w:firstLine="604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宋体" w:hAnsi="Times New Roman" w:eastAsia="华文宋体" w:cs="华文宋体"/>
                <w:color w:val="333333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工作单位</w:t>
            </w:r>
            <w:r>
              <w:rPr>
                <w:rFonts w:ascii="宋体" w:hAnsi="Times New Roman" w:eastAsia="宋体" w:cs="宋体"/>
                <w:color w:val="333333"/>
                <w:kern w:val="0"/>
                <w:szCs w:val="21"/>
                <w:lang w:val="zh-CN"/>
              </w:rPr>
              <w:t xml:space="preserve">      </w:t>
            </w:r>
          </w:p>
        </w:tc>
        <w:tc>
          <w:tcPr>
            <w:tcW w:w="3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right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任教学科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ind w:left="-107" w:firstLine="107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家庭地址</w:t>
            </w:r>
          </w:p>
        </w:tc>
        <w:tc>
          <w:tcPr>
            <w:tcW w:w="3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4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所在学校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意</w:t>
            </w:r>
            <w:r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  <w:tc>
          <w:tcPr>
            <w:tcW w:w="7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jc w:val="center"/>
              <w:rPr>
                <w:rFonts w:ascii="华文宋体" w:hAnsi="Times New Roman" w:eastAsia="华文宋体" w:cs="华文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ind w:firstLine="5740"/>
              <w:jc w:val="center"/>
              <w:rPr>
                <w:rFonts w:ascii="华文宋体" w:hAnsi="Times New Roman" w:eastAsia="华文宋体" w:cs="华文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jc w:val="center"/>
              <w:rPr>
                <w:rFonts w:ascii="华文宋体" w:hAnsi="Times New Roman" w:eastAsia="华文宋体" w:cs="华文宋体"/>
                <w:color w:val="000000"/>
                <w:kern w:val="0"/>
                <w:szCs w:val="21"/>
                <w:lang w:val="zh-CN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jc w:val="center"/>
              <w:rPr>
                <w:rFonts w:ascii="华文宋体" w:hAnsi="Times New Roman" w:eastAsia="华文宋体" w:cs="华文宋体"/>
                <w:color w:val="000000"/>
                <w:kern w:val="0"/>
                <w:szCs w:val="21"/>
                <w:lang w:val="zh-CN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ind w:firstLine="5250"/>
              <w:jc w:val="left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公章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ind w:firstLine="4200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24" w:hRule="atLeast"/>
        </w:trPr>
        <w:tc>
          <w:tcPr>
            <w:tcW w:w="11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333333"/>
                <w:kern w:val="0"/>
                <w:szCs w:val="21"/>
                <w:lang w:val="zh-CN"/>
              </w:rPr>
              <w:t>培训单位意见</w:t>
            </w:r>
          </w:p>
        </w:tc>
        <w:tc>
          <w:tcPr>
            <w:tcW w:w="7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ind w:firstLine="5460"/>
              <w:jc w:val="left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公章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spacing w:line="430" w:lineRule="atLeast"/>
              <w:ind w:firstLine="4200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华文宋体" w:hAnsi="Times New Roman" w:eastAsia="华文宋体" w:cs="华文宋体"/>
                <w:color w:val="333333"/>
                <w:kern w:val="0"/>
                <w:szCs w:val="21"/>
                <w:lang w:val="zh-CN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spacing w:line="540" w:lineRule="atLeast"/>
        <w:jc w:val="left"/>
        <w:rPr>
          <w:rFonts w:ascii="Tahoma" w:hAnsi="Tahoma" w:eastAsia="华文宋体" w:cs="Tahoma"/>
          <w:color w:val="333333"/>
          <w:kern w:val="0"/>
          <w:szCs w:val="21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5"/>
    <w:rsid w:val="00465095"/>
    <w:rsid w:val="00A870C5"/>
    <w:rsid w:val="01F9575D"/>
    <w:rsid w:val="0C734D03"/>
    <w:rsid w:val="256C5993"/>
    <w:rsid w:val="2F7C6E29"/>
    <w:rsid w:val="31146D94"/>
    <w:rsid w:val="336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334</Words>
  <Characters>1904</Characters>
  <Lines>15</Lines>
  <Paragraphs>4</Paragraphs>
  <TotalTime>4</TotalTime>
  <ScaleCrop>false</ScaleCrop>
  <LinksUpToDate>false</LinksUpToDate>
  <CharactersWithSpaces>2234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2018-11-05T02:53:00Z</dcterms:created>
  <dc:creator>lenovo</dc:creator>
  <cp:lastModifiedBy>上善若水</cp:lastModifiedBy>
  <dcterms:modified xsi:type="dcterms:W3CDTF">2019-09-25T02:17:01Z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