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84" w:rsidRDefault="00F21E84" w:rsidP="00F21E84">
      <w:pPr>
        <w:pStyle w:val="a3"/>
        <w:spacing w:after="0" w:line="520" w:lineRule="exact"/>
        <w:ind w:right="-269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附表1</w:t>
      </w:r>
    </w:p>
    <w:p w:rsidR="00F21E84" w:rsidRDefault="00F21E84" w:rsidP="00F21E84">
      <w:pPr>
        <w:pStyle w:val="a3"/>
        <w:spacing w:after="0" w:line="520" w:lineRule="exact"/>
        <w:ind w:right="-269"/>
        <w:rPr>
          <w:rFonts w:ascii="黑体" w:eastAsia="黑体" w:hAnsi="黑体" w:hint="eastAsia"/>
          <w:color w:val="000000"/>
          <w:sz w:val="32"/>
          <w:szCs w:val="32"/>
        </w:rPr>
      </w:pPr>
    </w:p>
    <w:p w:rsidR="00F21E84" w:rsidRDefault="00F21E84" w:rsidP="00F21E84">
      <w:pPr>
        <w:pStyle w:val="a3"/>
        <w:spacing w:after="0" w:line="60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36"/>
          <w:szCs w:val="36"/>
        </w:rPr>
        <w:t>江西省中小学（幼儿园）教师网络学习空间创建</w:t>
      </w:r>
    </w:p>
    <w:p w:rsidR="00F21E84" w:rsidRDefault="00F21E84" w:rsidP="00F21E84">
      <w:pPr>
        <w:pStyle w:val="a3"/>
        <w:spacing w:after="0" w:line="60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展示活动网络填报样式表</w:t>
      </w:r>
      <w:bookmarkEnd w:id="0"/>
    </w:p>
    <w:p w:rsidR="00F21E84" w:rsidRDefault="00F21E84" w:rsidP="00F21E84">
      <w:pPr>
        <w:pStyle w:val="a3"/>
        <w:spacing w:after="0"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4"/>
        <w:gridCol w:w="1741"/>
        <w:gridCol w:w="1417"/>
        <w:gridCol w:w="1424"/>
        <w:gridCol w:w="1738"/>
        <w:gridCol w:w="1442"/>
      </w:tblGrid>
      <w:tr w:rsidR="00F21E84" w:rsidTr="009E342F">
        <w:trPr>
          <w:trHeight w:val="62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姓 名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平台账号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联系电话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</w:tr>
      <w:tr w:rsidR="00F21E84" w:rsidTr="009E342F">
        <w:trPr>
          <w:trHeight w:val="62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设区市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县（市、区）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单 位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</w:tr>
      <w:tr w:rsidR="00F21E84" w:rsidTr="009E342F">
        <w:trPr>
          <w:trHeight w:val="62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学 科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学 段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电子邮箱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</w:p>
        </w:tc>
      </w:tr>
      <w:tr w:rsidR="00F21E84" w:rsidTr="009E342F">
        <w:trPr>
          <w:trHeight w:val="1247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个人简介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（个人基本情况介绍）</w:t>
            </w:r>
          </w:p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</w:p>
        </w:tc>
      </w:tr>
      <w:tr w:rsidR="00F21E84" w:rsidTr="009E342F">
        <w:trPr>
          <w:trHeight w:val="2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空间设计说明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（空间围绕教育教学某个主题特色建设的情况，包括展现方式、空间建设框架、学习成果、资源内容等）</w:t>
            </w:r>
          </w:p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</w:p>
        </w:tc>
      </w:tr>
      <w:tr w:rsidR="00F21E84" w:rsidTr="009E342F">
        <w:trPr>
          <w:trHeight w:val="79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资源系统性说明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网盘资源</w:t>
            </w:r>
            <w:proofErr w:type="gramEnd"/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数量、资源整理情况）</w:t>
            </w:r>
          </w:p>
        </w:tc>
      </w:tr>
      <w:tr w:rsidR="00F21E84" w:rsidTr="009E342F">
        <w:trPr>
          <w:trHeight w:val="79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教学适用性说明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（资源教学可适用情况）</w:t>
            </w:r>
          </w:p>
        </w:tc>
      </w:tr>
      <w:tr w:rsidR="00F21E84" w:rsidTr="009E342F">
        <w:trPr>
          <w:trHeight w:val="79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资源原创性说明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（用户资源原创性情况）</w:t>
            </w:r>
          </w:p>
        </w:tc>
      </w:tr>
      <w:tr w:rsidR="00F21E84" w:rsidTr="009E342F">
        <w:trPr>
          <w:trHeight w:val="79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教学应用说明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（参与网络空间备课或教研活动，开展教学及评价情况）</w:t>
            </w:r>
          </w:p>
        </w:tc>
      </w:tr>
      <w:tr w:rsidR="00F21E84" w:rsidTr="009E342F">
        <w:trPr>
          <w:trHeight w:val="2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1E84" w:rsidRDefault="00F21E84" w:rsidP="009E342F">
            <w:pPr>
              <w:pStyle w:val="Default"/>
              <w:snapToGrid w:val="0"/>
              <w:jc w:val="center"/>
              <w:rPr>
                <w:rFonts w:ascii="仿宋" w:eastAsia="仿宋" w:hAnsi="仿宋" w:cs="仿宋_GB2312" w:hint="eastAsia"/>
                <w:sz w:val="23"/>
                <w:szCs w:val="23"/>
              </w:rPr>
            </w:pPr>
            <w:r>
              <w:rPr>
                <w:rFonts w:ascii="仿宋" w:eastAsia="仿宋" w:hAnsi="仿宋" w:cs="仿宋_GB2312" w:hint="eastAsia"/>
                <w:sz w:val="23"/>
                <w:szCs w:val="23"/>
              </w:rPr>
              <w:t>应用典型案例</w:t>
            </w:r>
          </w:p>
        </w:tc>
        <w:tc>
          <w:tcPr>
            <w:tcW w:w="7762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1E84" w:rsidRDefault="00F21E84" w:rsidP="009E342F">
            <w:pPr>
              <w:spacing w:line="440" w:lineRule="exact"/>
              <w:rPr>
                <w:rFonts w:ascii="仿宋" w:eastAsia="仿宋" w:hAnsi="仿宋" w:cs="楷体_GB2312" w:hint="eastAsia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24"/>
              </w:rPr>
              <w:t>（从课程资源开发与共享、网络研修、教学互动等角度提炼1个空间应用典型案例，着重介绍如何用空间，解决了什么问题，取得了什么效果。字数800字左右）</w:t>
            </w:r>
          </w:p>
        </w:tc>
      </w:tr>
    </w:tbl>
    <w:p w:rsidR="00D97459" w:rsidRDefault="00F21E84" w:rsidP="00F21E84">
      <w:pPr>
        <w:adjustRightInd w:val="0"/>
        <w:snapToGrid w:val="0"/>
        <w:spacing w:beforeLines="50" w:before="156"/>
        <w:jc w:val="left"/>
      </w:pPr>
      <w:r>
        <w:rPr>
          <w:rFonts w:ascii="仿宋" w:eastAsia="仿宋" w:hAnsi="仿宋"/>
          <w:color w:val="000000"/>
          <w:sz w:val="24"/>
        </w:rPr>
        <w:t>注：</w:t>
      </w:r>
      <w:r>
        <w:rPr>
          <w:rFonts w:ascii="仿宋" w:eastAsia="仿宋" w:hAnsi="仿宋" w:hint="eastAsia"/>
          <w:color w:val="000000"/>
          <w:sz w:val="24"/>
        </w:rPr>
        <w:t>填报内容在省级评审验收前都可在线修改。</w:t>
      </w:r>
    </w:p>
    <w:sectPr w:rsidR="00D9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84"/>
    <w:rsid w:val="00497A92"/>
    <w:rsid w:val="00877825"/>
    <w:rsid w:val="00F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613E-8357-455D-B19D-3083C07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21E84"/>
    <w:rPr>
      <w:szCs w:val="24"/>
    </w:rPr>
  </w:style>
  <w:style w:type="paragraph" w:styleId="a3">
    <w:name w:val="Body Text"/>
    <w:basedOn w:val="a"/>
    <w:link w:val="Char"/>
    <w:unhideWhenUsed/>
    <w:rsid w:val="00F21E84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">
    <w:name w:val="正文文本 Char1"/>
    <w:basedOn w:val="a0"/>
    <w:uiPriority w:val="99"/>
    <w:semiHidden/>
    <w:rsid w:val="00F21E84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21E8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2018-07-05T08:30:00Z</dcterms:created>
  <dcterms:modified xsi:type="dcterms:W3CDTF">2018-07-05T08:31:00Z</dcterms:modified>
</cp:coreProperties>
</file>