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AF" w:rsidRPr="00DD63AF" w:rsidRDefault="00DD63AF" w:rsidP="00DD63AF">
      <w:pPr>
        <w:spacing w:line="600" w:lineRule="exact"/>
        <w:ind w:firstLineChars="100" w:firstLine="430"/>
        <w:jc w:val="left"/>
        <w:rPr>
          <w:rFonts w:ascii="宋体" w:hAnsi="宋体" w:cs="黑体"/>
          <w:b/>
          <w:color w:val="000000"/>
          <w:sz w:val="44"/>
          <w:szCs w:val="44"/>
        </w:rPr>
      </w:pPr>
      <w:r w:rsidRPr="00DD63AF">
        <w:rPr>
          <w:rFonts w:ascii="宋体" w:hAnsi="宋体" w:cs="宋体" w:hint="eastAsia"/>
          <w:b/>
          <w:bCs/>
          <w:color w:val="000000"/>
          <w:spacing w:val="-6"/>
          <w:sz w:val="44"/>
          <w:szCs w:val="44"/>
        </w:rPr>
        <w:t>关于派员参加</w:t>
      </w:r>
      <w:proofErr w:type="gramStart"/>
      <w:r w:rsidRPr="00DD63AF">
        <w:rPr>
          <w:rFonts w:ascii="宋体" w:hAnsi="宋体" w:cs="宋体" w:hint="eastAsia"/>
          <w:b/>
          <w:bCs/>
          <w:color w:val="000000"/>
          <w:spacing w:val="-6"/>
          <w:sz w:val="44"/>
          <w:szCs w:val="44"/>
        </w:rPr>
        <w:t>《</w:t>
      </w:r>
      <w:proofErr w:type="gramEnd"/>
      <w:r w:rsidRPr="00DD63AF">
        <w:rPr>
          <w:rFonts w:ascii="宋体" w:hAnsi="宋体" w:cs="黑体" w:hint="eastAsia"/>
          <w:b/>
          <w:color w:val="000000"/>
          <w:sz w:val="44"/>
          <w:szCs w:val="44"/>
        </w:rPr>
        <w:t>南昌市农村薄弱紧缺学科</w:t>
      </w:r>
    </w:p>
    <w:p w:rsidR="00DD63AF" w:rsidRPr="00DD63AF" w:rsidRDefault="00DD63AF" w:rsidP="00DD63AF">
      <w:pPr>
        <w:spacing w:line="600" w:lineRule="exact"/>
        <w:jc w:val="left"/>
        <w:rPr>
          <w:rFonts w:ascii="宋体" w:hAnsi="宋体" w:cs="黑体"/>
          <w:b/>
          <w:color w:val="000000"/>
          <w:sz w:val="44"/>
          <w:szCs w:val="44"/>
        </w:rPr>
      </w:pPr>
      <w:r>
        <w:rPr>
          <w:rFonts w:ascii="宋体" w:hAnsi="宋体" w:cs="黑体" w:hint="eastAsia"/>
          <w:b/>
          <w:color w:val="000000"/>
          <w:sz w:val="44"/>
          <w:szCs w:val="44"/>
        </w:rPr>
        <w:t xml:space="preserve">     </w:t>
      </w:r>
      <w:r w:rsidRPr="00DD63AF">
        <w:rPr>
          <w:rFonts w:ascii="宋体" w:hAnsi="宋体" w:cs="黑体" w:hint="eastAsia"/>
          <w:b/>
          <w:color w:val="000000"/>
          <w:sz w:val="44"/>
          <w:szCs w:val="44"/>
        </w:rPr>
        <w:t>(小学科学）教师培训班</w:t>
      </w:r>
      <w:proofErr w:type="gramStart"/>
      <w:r w:rsidRPr="00DD63AF">
        <w:rPr>
          <w:rFonts w:ascii="宋体" w:hAnsi="宋体" w:cs="宋体" w:hint="eastAsia"/>
          <w:b/>
          <w:bCs/>
          <w:color w:val="000000"/>
          <w:spacing w:val="-6"/>
          <w:sz w:val="44"/>
          <w:szCs w:val="44"/>
        </w:rPr>
        <w:t>》</w:t>
      </w:r>
      <w:proofErr w:type="gramEnd"/>
      <w:r w:rsidRPr="00DD63AF">
        <w:rPr>
          <w:rFonts w:ascii="宋体" w:hAnsi="宋体" w:cs="宋体" w:hint="eastAsia"/>
          <w:b/>
          <w:bCs/>
          <w:color w:val="000000"/>
          <w:spacing w:val="-6"/>
          <w:sz w:val="44"/>
          <w:szCs w:val="44"/>
        </w:rPr>
        <w:t>的通知</w:t>
      </w:r>
    </w:p>
    <w:p w:rsidR="00DD63AF" w:rsidRPr="00DD63AF" w:rsidRDefault="00DD63AF" w:rsidP="00DD63AF">
      <w:pPr>
        <w:spacing w:line="500" w:lineRule="exact"/>
        <w:jc w:val="left"/>
        <w:rPr>
          <w:rFonts w:asciiTheme="minorEastAsia" w:eastAsiaTheme="minorEastAsia" w:hAnsiTheme="minorEastAsia" w:cs="仿宋_GB2312"/>
          <w:color w:val="000000"/>
          <w:sz w:val="30"/>
          <w:szCs w:val="30"/>
        </w:rPr>
      </w:pPr>
      <w:r w:rsidRPr="00DD63AF">
        <w:rPr>
          <w:rFonts w:asciiTheme="minorEastAsia" w:eastAsiaTheme="minorEastAsia" w:hAnsiTheme="minorEastAsia" w:cs="仿宋_GB2312" w:hint="eastAsia"/>
          <w:color w:val="000000"/>
          <w:sz w:val="30"/>
          <w:szCs w:val="30"/>
        </w:rPr>
        <w:t>各相关学校：</w:t>
      </w:r>
    </w:p>
    <w:p w:rsidR="00DD63AF" w:rsidRPr="00DD63AF" w:rsidRDefault="00DD63AF" w:rsidP="00DD63AF">
      <w:pPr>
        <w:spacing w:line="600" w:lineRule="exact"/>
        <w:jc w:val="left"/>
        <w:rPr>
          <w:rFonts w:asciiTheme="minorEastAsia" w:eastAsiaTheme="minorEastAsia" w:hAnsiTheme="minorEastAsia" w:cs="黑体"/>
          <w:color w:val="000000"/>
          <w:sz w:val="30"/>
          <w:szCs w:val="30"/>
        </w:rPr>
      </w:pPr>
      <w:r w:rsidRPr="00DD63AF">
        <w:rPr>
          <w:rFonts w:asciiTheme="minorEastAsia" w:eastAsiaTheme="minorEastAsia" w:hAnsiTheme="minorEastAsia" w:hint="eastAsia"/>
          <w:sz w:val="30"/>
          <w:szCs w:val="30"/>
        </w:rPr>
        <w:t xml:space="preserve">    根据</w:t>
      </w:r>
      <w:r w:rsidRPr="00DD63AF">
        <w:rPr>
          <w:rFonts w:asciiTheme="minorEastAsia" w:eastAsiaTheme="minorEastAsia" w:hAnsiTheme="minorEastAsia" w:cs="黑体" w:hint="eastAsia"/>
          <w:color w:val="000000"/>
          <w:sz w:val="30"/>
          <w:szCs w:val="30"/>
        </w:rPr>
        <w:t>南昌市教育局</w:t>
      </w:r>
      <w:r w:rsidRPr="00DD63AF">
        <w:rPr>
          <w:rFonts w:asciiTheme="minorEastAsia" w:eastAsiaTheme="minorEastAsia" w:hAnsiTheme="minorEastAsia" w:cs="仿宋_GB2312" w:hint="eastAsia"/>
          <w:sz w:val="30"/>
          <w:szCs w:val="30"/>
        </w:rPr>
        <w:t>《</w:t>
      </w:r>
      <w:r w:rsidRPr="00DD63AF">
        <w:rPr>
          <w:rFonts w:asciiTheme="minorEastAsia" w:eastAsiaTheme="minorEastAsia" w:hAnsiTheme="minorEastAsia" w:cs="黑体" w:hint="eastAsia"/>
          <w:color w:val="000000"/>
          <w:sz w:val="30"/>
          <w:szCs w:val="30"/>
        </w:rPr>
        <w:t>关于举办农村薄弱紧缺学科（小学科学）教师培训班的通知</w:t>
      </w:r>
      <w:r w:rsidRPr="00DD63AF">
        <w:rPr>
          <w:rFonts w:asciiTheme="minorEastAsia" w:eastAsiaTheme="minorEastAsia" w:hAnsiTheme="minorEastAsia" w:cs="仿宋_GB2312" w:hint="eastAsia"/>
          <w:sz w:val="30"/>
          <w:szCs w:val="30"/>
        </w:rPr>
        <w:t>》（</w:t>
      </w:r>
      <w:proofErr w:type="gramStart"/>
      <w:r w:rsidRPr="00DD63AF">
        <w:rPr>
          <w:rFonts w:asciiTheme="minorEastAsia" w:eastAsiaTheme="minorEastAsia" w:hAnsiTheme="minorEastAsia" w:cs="宋体" w:hint="eastAsia"/>
          <w:sz w:val="30"/>
          <w:szCs w:val="30"/>
        </w:rPr>
        <w:t>洪教宣</w:t>
      </w:r>
      <w:proofErr w:type="gramEnd"/>
      <w:r w:rsidRPr="00DD63AF">
        <w:rPr>
          <w:rFonts w:asciiTheme="minorEastAsia" w:eastAsiaTheme="minorEastAsia" w:hAnsiTheme="minorEastAsia" w:cs="宋体" w:hint="eastAsia"/>
          <w:sz w:val="30"/>
          <w:szCs w:val="30"/>
        </w:rPr>
        <w:t>字〔2018〕20号</w:t>
      </w:r>
      <w:r w:rsidRPr="00DD63AF">
        <w:rPr>
          <w:rFonts w:asciiTheme="minorEastAsia" w:eastAsiaTheme="minorEastAsia" w:hAnsiTheme="minorEastAsia" w:cs="仿宋_GB2312" w:hint="eastAsia"/>
          <w:sz w:val="30"/>
          <w:szCs w:val="30"/>
        </w:rPr>
        <w:t>）</w:t>
      </w:r>
      <w:r w:rsidRPr="00DD63AF">
        <w:rPr>
          <w:rFonts w:asciiTheme="minorEastAsia" w:eastAsiaTheme="minorEastAsia" w:hAnsiTheme="minorEastAsia" w:hint="eastAsia"/>
          <w:color w:val="000000"/>
          <w:sz w:val="30"/>
          <w:szCs w:val="30"/>
        </w:rPr>
        <w:t>文件</w:t>
      </w:r>
      <w:r w:rsidRPr="00DD63AF">
        <w:rPr>
          <w:rFonts w:asciiTheme="minorEastAsia" w:eastAsiaTheme="minorEastAsia" w:hAnsiTheme="minorEastAsia"/>
          <w:color w:val="000000"/>
          <w:sz w:val="30"/>
          <w:szCs w:val="30"/>
        </w:rPr>
        <w:t>精神</w:t>
      </w:r>
      <w:r w:rsidRPr="00DD63AF">
        <w:rPr>
          <w:rFonts w:asciiTheme="minorEastAsia" w:eastAsiaTheme="minorEastAsia" w:hAnsiTheme="minorEastAsia" w:cs="宋体" w:hint="eastAsia"/>
          <w:color w:val="000000"/>
          <w:spacing w:val="-6"/>
          <w:sz w:val="30"/>
          <w:szCs w:val="30"/>
        </w:rPr>
        <w:t>，</w:t>
      </w:r>
      <w:r w:rsidRPr="00DD63AF">
        <w:rPr>
          <w:rFonts w:asciiTheme="minorEastAsia" w:eastAsiaTheme="minorEastAsia" w:hAnsiTheme="minorEastAsia" w:hint="eastAsia"/>
          <w:color w:val="000000"/>
          <w:sz w:val="30"/>
          <w:szCs w:val="30"/>
        </w:rPr>
        <w:t>按照市教育局部署，现将选派</w:t>
      </w:r>
      <w:r w:rsidRPr="00DD63AF">
        <w:rPr>
          <w:rFonts w:asciiTheme="minorEastAsia" w:eastAsiaTheme="minorEastAsia" w:hAnsiTheme="minorEastAsia" w:hint="eastAsia"/>
          <w:sz w:val="30"/>
          <w:szCs w:val="30"/>
        </w:rPr>
        <w:t>教师参加《</w:t>
      </w:r>
      <w:r w:rsidRPr="00DD63AF">
        <w:rPr>
          <w:rFonts w:asciiTheme="minorEastAsia" w:eastAsiaTheme="minorEastAsia" w:hAnsiTheme="minorEastAsia" w:cs="黑体" w:hint="eastAsia"/>
          <w:color w:val="000000"/>
          <w:sz w:val="30"/>
          <w:szCs w:val="30"/>
        </w:rPr>
        <w:t>南昌市农村薄弱紧缺学科（小学科学）教师培训班</w:t>
      </w:r>
      <w:r w:rsidRPr="00DD63AF">
        <w:rPr>
          <w:rFonts w:asciiTheme="minorEastAsia" w:eastAsiaTheme="minorEastAsia" w:hAnsiTheme="minorEastAsia" w:hint="eastAsia"/>
          <w:sz w:val="30"/>
          <w:szCs w:val="30"/>
        </w:rPr>
        <w:t>》</w:t>
      </w:r>
      <w:r w:rsidRPr="00DD63AF">
        <w:rPr>
          <w:rFonts w:asciiTheme="minorEastAsia" w:eastAsiaTheme="minorEastAsia" w:hAnsiTheme="minorEastAsia" w:cs="宋体" w:hint="eastAsia"/>
          <w:bCs/>
          <w:color w:val="000000"/>
          <w:spacing w:val="-6"/>
          <w:sz w:val="30"/>
          <w:szCs w:val="30"/>
        </w:rPr>
        <w:t>的</w:t>
      </w:r>
      <w:r w:rsidRPr="00DD63AF">
        <w:rPr>
          <w:rFonts w:asciiTheme="minorEastAsia" w:eastAsiaTheme="minorEastAsia" w:hAnsiTheme="minorEastAsia" w:cs="仿宋_GB2312" w:hint="eastAsia"/>
          <w:sz w:val="30"/>
          <w:szCs w:val="30"/>
        </w:rPr>
        <w:t>有关事项通知如下：</w:t>
      </w:r>
    </w:p>
    <w:p w:rsidR="00DD63AF" w:rsidRPr="00DD63AF" w:rsidRDefault="00DD63AF" w:rsidP="00DD63AF">
      <w:pPr>
        <w:widowControl/>
        <w:spacing w:line="500" w:lineRule="exact"/>
        <w:ind w:firstLineChars="150" w:firstLine="452"/>
        <w:jc w:val="left"/>
        <w:rPr>
          <w:rFonts w:asciiTheme="minorEastAsia" w:eastAsiaTheme="minorEastAsia" w:hAnsiTheme="minorEastAsia"/>
          <w:sz w:val="30"/>
          <w:szCs w:val="30"/>
        </w:rPr>
      </w:pPr>
      <w:r w:rsidRPr="00DD63AF">
        <w:rPr>
          <w:rFonts w:asciiTheme="minorEastAsia" w:eastAsiaTheme="minorEastAsia" w:hAnsiTheme="minorEastAsia" w:cs="宋体" w:hint="eastAsia"/>
          <w:b/>
          <w:bCs/>
          <w:color w:val="000000"/>
          <w:kern w:val="0"/>
          <w:sz w:val="30"/>
          <w:szCs w:val="30"/>
        </w:rPr>
        <w:t>一、培训对象</w:t>
      </w:r>
      <w:r w:rsidRPr="00DD63AF">
        <w:rPr>
          <w:rFonts w:asciiTheme="minorEastAsia" w:eastAsiaTheme="minorEastAsia" w:hAnsiTheme="minorEastAsia" w:cs="宋体" w:hint="eastAsia"/>
          <w:b/>
          <w:color w:val="000000"/>
          <w:kern w:val="0"/>
          <w:sz w:val="30"/>
          <w:szCs w:val="30"/>
        </w:rPr>
        <w:t>：</w:t>
      </w:r>
      <w:r w:rsidRPr="00DD63AF">
        <w:rPr>
          <w:rFonts w:asciiTheme="minorEastAsia" w:eastAsiaTheme="minorEastAsia" w:hAnsiTheme="minorEastAsia" w:hint="eastAsia"/>
          <w:sz w:val="32"/>
          <w:szCs w:val="32"/>
        </w:rPr>
        <w:t>全县乡镇及以下农村小学科学学科专职或兼职教师，有一定科学基础教师10人。具体名额见附件</w:t>
      </w:r>
      <w:r w:rsidRPr="00DD63AF">
        <w:rPr>
          <w:rFonts w:asciiTheme="minorEastAsia" w:eastAsiaTheme="minorEastAsia" w:hAnsiTheme="minorEastAsia" w:cs="仿宋" w:hint="eastAsia"/>
          <w:sz w:val="32"/>
          <w:szCs w:val="32"/>
        </w:rPr>
        <w:t>。</w:t>
      </w:r>
    </w:p>
    <w:p w:rsidR="00DD63AF" w:rsidRPr="00DD63AF" w:rsidRDefault="00DD63AF" w:rsidP="00DD63AF">
      <w:pPr>
        <w:spacing w:line="600" w:lineRule="exact"/>
        <w:rPr>
          <w:rFonts w:asciiTheme="minorEastAsia" w:eastAsiaTheme="minorEastAsia" w:hAnsiTheme="minorEastAsia" w:cs="黑体"/>
          <w:b/>
          <w:bCs/>
          <w:color w:val="000000"/>
          <w:sz w:val="32"/>
          <w:szCs w:val="32"/>
        </w:rPr>
      </w:pPr>
      <w:r w:rsidRPr="00DD63AF">
        <w:rPr>
          <w:rFonts w:asciiTheme="minorEastAsia" w:eastAsiaTheme="minorEastAsia" w:hAnsiTheme="minorEastAsia" w:cs="黑体" w:hint="eastAsia"/>
          <w:bCs/>
          <w:color w:val="000000"/>
          <w:sz w:val="32"/>
          <w:szCs w:val="32"/>
        </w:rPr>
        <w:t xml:space="preserve"> </w:t>
      </w:r>
      <w:r w:rsidRPr="00DD63AF">
        <w:rPr>
          <w:rFonts w:asciiTheme="minorEastAsia" w:eastAsiaTheme="minorEastAsia" w:hAnsiTheme="minorEastAsia" w:cs="黑体" w:hint="eastAsia"/>
          <w:b/>
          <w:bCs/>
          <w:color w:val="000000"/>
          <w:sz w:val="32"/>
          <w:szCs w:val="32"/>
        </w:rPr>
        <w:t xml:space="preserve">  二、培训安排</w:t>
      </w:r>
    </w:p>
    <w:p w:rsidR="00DD63AF" w:rsidRPr="00DD63AF" w:rsidRDefault="00DD63AF" w:rsidP="00DD63AF">
      <w:pPr>
        <w:widowControl/>
        <w:shd w:val="clear" w:color="auto" w:fill="FFFFFF"/>
        <w:spacing w:line="600" w:lineRule="exact"/>
        <w:ind w:firstLineChars="200" w:firstLine="640"/>
        <w:rPr>
          <w:rFonts w:asciiTheme="minorEastAsia" w:eastAsiaTheme="minorEastAsia" w:hAnsiTheme="minorEastAsia" w:cs="仿宋"/>
          <w:bCs/>
          <w:sz w:val="32"/>
          <w:szCs w:val="32"/>
        </w:rPr>
      </w:pPr>
      <w:r w:rsidRPr="00DD63AF">
        <w:rPr>
          <w:rFonts w:asciiTheme="minorEastAsia" w:eastAsiaTheme="minorEastAsia" w:hAnsiTheme="minorEastAsia" w:cs="宋体" w:hint="eastAsia"/>
          <w:kern w:val="0"/>
          <w:sz w:val="32"/>
          <w:szCs w:val="32"/>
        </w:rPr>
        <w:t>1.</w:t>
      </w:r>
      <w:r w:rsidRPr="00DD63AF">
        <w:rPr>
          <w:rFonts w:asciiTheme="minorEastAsia" w:eastAsiaTheme="minorEastAsia" w:hAnsiTheme="minorEastAsia" w:cs="宋体" w:hint="eastAsia"/>
          <w:sz w:val="32"/>
          <w:szCs w:val="32"/>
        </w:rPr>
        <w:t>培训时间：</w:t>
      </w:r>
      <w:r w:rsidRPr="00DD63AF">
        <w:rPr>
          <w:rFonts w:asciiTheme="minorEastAsia" w:eastAsiaTheme="minorEastAsia" w:hAnsiTheme="minorEastAsia" w:cs="仿宋" w:hint="eastAsia"/>
          <w:kern w:val="0"/>
          <w:sz w:val="32"/>
          <w:szCs w:val="32"/>
        </w:rPr>
        <w:t>2018年</w:t>
      </w:r>
      <w:r w:rsidRPr="00DD63AF">
        <w:rPr>
          <w:rFonts w:asciiTheme="minorEastAsia" w:eastAsiaTheme="minorEastAsia" w:hAnsiTheme="minorEastAsia" w:cs="仿宋" w:hint="eastAsia"/>
          <w:bCs/>
          <w:kern w:val="44"/>
          <w:sz w:val="32"/>
          <w:szCs w:val="32"/>
        </w:rPr>
        <w:t>7月8日—7月13日，</w:t>
      </w:r>
      <w:r w:rsidRPr="00DD63AF">
        <w:rPr>
          <w:rFonts w:asciiTheme="minorEastAsia" w:eastAsiaTheme="minorEastAsia" w:hAnsiTheme="minorEastAsia" w:cs="仿宋" w:hint="eastAsia"/>
          <w:bCs/>
          <w:kern w:val="0"/>
          <w:sz w:val="32"/>
          <w:szCs w:val="32"/>
        </w:rPr>
        <w:t>为期6天</w:t>
      </w:r>
      <w:r w:rsidRPr="00DD63AF">
        <w:rPr>
          <w:rFonts w:asciiTheme="minorEastAsia" w:eastAsiaTheme="minorEastAsia" w:hAnsiTheme="minorEastAsia" w:cs="仿宋" w:hint="eastAsia"/>
          <w:kern w:val="0"/>
          <w:sz w:val="32"/>
          <w:szCs w:val="32"/>
        </w:rPr>
        <w:t>，8日下午14：00-17:00报到，</w:t>
      </w:r>
      <w:r w:rsidRPr="00DD63AF">
        <w:rPr>
          <w:rFonts w:asciiTheme="minorEastAsia" w:eastAsiaTheme="minorEastAsia" w:hAnsiTheme="minorEastAsia" w:cs="仿宋" w:hint="eastAsia"/>
          <w:bCs/>
          <w:kern w:val="0"/>
          <w:sz w:val="32"/>
          <w:szCs w:val="32"/>
        </w:rPr>
        <w:t>9日正式上课，</w:t>
      </w:r>
      <w:r w:rsidRPr="00DD63AF">
        <w:rPr>
          <w:rFonts w:asciiTheme="minorEastAsia" w:eastAsiaTheme="minorEastAsia" w:hAnsiTheme="minorEastAsia" w:cs="仿宋" w:hint="eastAsia"/>
          <w:kern w:val="0"/>
          <w:sz w:val="32"/>
          <w:szCs w:val="32"/>
        </w:rPr>
        <w:t>13日下午结业。</w:t>
      </w:r>
    </w:p>
    <w:p w:rsidR="00DD63AF" w:rsidRPr="00DD63AF" w:rsidRDefault="00DD63AF" w:rsidP="00DD63AF">
      <w:pPr>
        <w:widowControl/>
        <w:shd w:val="clear" w:color="auto" w:fill="FFFFFF"/>
        <w:spacing w:line="600" w:lineRule="exact"/>
        <w:ind w:firstLineChars="200" w:firstLine="640"/>
        <w:rPr>
          <w:rFonts w:asciiTheme="minorEastAsia" w:eastAsiaTheme="minorEastAsia" w:hAnsiTheme="minorEastAsia" w:cs="宋体"/>
          <w:spacing w:val="-11"/>
          <w:kern w:val="0"/>
          <w:sz w:val="32"/>
          <w:szCs w:val="32"/>
        </w:rPr>
      </w:pPr>
      <w:r w:rsidRPr="00DD63AF">
        <w:rPr>
          <w:rFonts w:asciiTheme="minorEastAsia" w:eastAsiaTheme="minorEastAsia" w:hAnsiTheme="minorEastAsia" w:cs="宋体" w:hint="eastAsia"/>
          <w:kern w:val="0"/>
          <w:sz w:val="32"/>
          <w:szCs w:val="32"/>
        </w:rPr>
        <w:t>2.培训地点：</w:t>
      </w:r>
      <w:r w:rsidRPr="00DD63AF">
        <w:rPr>
          <w:rFonts w:asciiTheme="minorEastAsia" w:eastAsiaTheme="minorEastAsia" w:hAnsiTheme="minorEastAsia" w:cs="宋体" w:hint="eastAsia"/>
          <w:spacing w:val="-11"/>
          <w:kern w:val="0"/>
          <w:sz w:val="32"/>
          <w:szCs w:val="32"/>
        </w:rPr>
        <w:t>豫章师范学院培训中心（江西省南昌市梅岭大道1999号）。</w:t>
      </w:r>
      <w:r w:rsidRPr="000F0F85">
        <w:rPr>
          <w:rFonts w:asciiTheme="minorEastAsia" w:eastAsiaTheme="minorEastAsia" w:hAnsiTheme="minorEastAsia" w:cs="宋体" w:hint="eastAsia"/>
          <w:bCs/>
          <w:spacing w:val="-11"/>
          <w:kern w:val="0"/>
          <w:sz w:val="32"/>
          <w:szCs w:val="32"/>
        </w:rPr>
        <w:t>交通线路</w:t>
      </w:r>
      <w:r w:rsidRPr="00DD63AF">
        <w:rPr>
          <w:rFonts w:asciiTheme="minorEastAsia" w:eastAsiaTheme="minorEastAsia" w:hAnsiTheme="minorEastAsia" w:cs="宋体" w:hint="eastAsia"/>
          <w:spacing w:val="-11"/>
          <w:kern w:val="0"/>
          <w:sz w:val="32"/>
          <w:szCs w:val="32"/>
        </w:rPr>
        <w:t>：公交车路线：乘坐170路 、512路到豫章师范学院下车，步行约五分钟即到。</w:t>
      </w:r>
    </w:p>
    <w:p w:rsidR="00DD63AF" w:rsidRPr="00DD63AF" w:rsidRDefault="00DD63AF" w:rsidP="00DD63AF">
      <w:pPr>
        <w:spacing w:line="600" w:lineRule="exact"/>
        <w:rPr>
          <w:rFonts w:asciiTheme="minorEastAsia" w:eastAsiaTheme="minorEastAsia" w:hAnsiTheme="minorEastAsia" w:cs="黑体"/>
          <w:b/>
          <w:bCs/>
          <w:color w:val="000000"/>
          <w:sz w:val="32"/>
          <w:szCs w:val="32"/>
        </w:rPr>
      </w:pPr>
      <w:r w:rsidRPr="00DD63AF">
        <w:rPr>
          <w:rFonts w:asciiTheme="minorEastAsia" w:eastAsiaTheme="minorEastAsia" w:hAnsiTheme="minorEastAsia" w:cs="黑体" w:hint="eastAsia"/>
          <w:bCs/>
          <w:color w:val="000000"/>
          <w:sz w:val="32"/>
          <w:szCs w:val="32"/>
        </w:rPr>
        <w:t xml:space="preserve">    </w:t>
      </w:r>
      <w:r w:rsidRPr="00DD63AF">
        <w:rPr>
          <w:rFonts w:asciiTheme="minorEastAsia" w:eastAsiaTheme="minorEastAsia" w:hAnsiTheme="minorEastAsia" w:cs="黑体" w:hint="eastAsia"/>
          <w:b/>
          <w:bCs/>
          <w:color w:val="000000"/>
          <w:sz w:val="32"/>
          <w:szCs w:val="32"/>
        </w:rPr>
        <w:t>三、培训内容及形式</w:t>
      </w:r>
    </w:p>
    <w:p w:rsidR="00DD63AF" w:rsidRPr="00DD63AF" w:rsidRDefault="00DD63AF" w:rsidP="00DD63AF">
      <w:pPr>
        <w:spacing w:line="600" w:lineRule="exact"/>
        <w:ind w:leftChars="50" w:left="105" w:firstLineChars="200" w:firstLine="640"/>
        <w:jc w:val="left"/>
        <w:rPr>
          <w:rFonts w:asciiTheme="minorEastAsia" w:eastAsiaTheme="minorEastAsia" w:hAnsiTheme="minorEastAsia" w:cs="宋体"/>
          <w:sz w:val="32"/>
          <w:szCs w:val="32"/>
        </w:rPr>
      </w:pPr>
      <w:r w:rsidRPr="00DD63AF">
        <w:rPr>
          <w:rFonts w:asciiTheme="minorEastAsia" w:eastAsiaTheme="minorEastAsia" w:hAnsiTheme="minorEastAsia" w:cs="宋体" w:hint="eastAsia"/>
          <w:sz w:val="32"/>
          <w:szCs w:val="32"/>
        </w:rPr>
        <w:t>1.培训主要内容为：义务教育小学科学课程标准解读、STEM教育创新理论与实践、</w:t>
      </w:r>
      <w:r w:rsidRPr="00DD63AF">
        <w:rPr>
          <w:rFonts w:asciiTheme="minorEastAsia" w:eastAsiaTheme="minorEastAsia" w:hAnsiTheme="minorEastAsia" w:cs="宋体" w:hint="eastAsia"/>
          <w:bCs/>
          <w:sz w:val="32"/>
          <w:szCs w:val="32"/>
        </w:rPr>
        <w:t>航空航海模型制作</w:t>
      </w:r>
      <w:r w:rsidRPr="00DD63AF">
        <w:rPr>
          <w:rFonts w:asciiTheme="minorEastAsia" w:eastAsiaTheme="minorEastAsia" w:hAnsiTheme="minorEastAsia" w:cs="宋体" w:hint="eastAsia"/>
          <w:sz w:val="32"/>
          <w:szCs w:val="32"/>
        </w:rPr>
        <w:t>、</w:t>
      </w:r>
      <w:proofErr w:type="gramStart"/>
      <w:r w:rsidRPr="00DD63AF">
        <w:rPr>
          <w:rFonts w:asciiTheme="minorEastAsia" w:eastAsiaTheme="minorEastAsia" w:hAnsiTheme="minorEastAsia" w:cs="宋体" w:hint="eastAsia"/>
          <w:sz w:val="32"/>
          <w:szCs w:val="32"/>
        </w:rPr>
        <w:t>创客教育</w:t>
      </w:r>
      <w:proofErr w:type="gramEnd"/>
      <w:r w:rsidRPr="00DD63AF">
        <w:rPr>
          <w:rFonts w:asciiTheme="minorEastAsia" w:eastAsiaTheme="minorEastAsia" w:hAnsiTheme="minorEastAsia" w:cs="宋体" w:hint="eastAsia"/>
          <w:sz w:val="32"/>
          <w:szCs w:val="32"/>
        </w:rPr>
        <w:t>（人工智能）、小学科学（物理、化学、生命）实验技能培训等。</w:t>
      </w:r>
    </w:p>
    <w:p w:rsidR="00DD63AF" w:rsidRPr="00DD63AF" w:rsidRDefault="00DD63AF" w:rsidP="00DD63AF">
      <w:pPr>
        <w:spacing w:line="600" w:lineRule="exact"/>
        <w:ind w:firstLineChars="250" w:firstLine="800"/>
        <w:rPr>
          <w:rFonts w:asciiTheme="minorEastAsia" w:eastAsiaTheme="minorEastAsia" w:hAnsiTheme="minorEastAsia" w:cs="宋体"/>
          <w:sz w:val="32"/>
          <w:szCs w:val="32"/>
        </w:rPr>
      </w:pPr>
      <w:r w:rsidRPr="00DD63AF">
        <w:rPr>
          <w:rFonts w:asciiTheme="minorEastAsia" w:eastAsiaTheme="minorEastAsia" w:hAnsiTheme="minorEastAsia" w:cs="宋体" w:hint="eastAsia"/>
          <w:sz w:val="32"/>
          <w:szCs w:val="32"/>
        </w:rPr>
        <w:t>2.培训采用专家授课、实践训练、参观考察、讨论交流、教学互动研讨相结合的形式进行。</w:t>
      </w:r>
    </w:p>
    <w:p w:rsidR="00DD63AF" w:rsidRPr="00DD63AF" w:rsidRDefault="00DD63AF" w:rsidP="00DD63AF">
      <w:pPr>
        <w:spacing w:line="600" w:lineRule="exact"/>
        <w:ind w:firstLineChars="250" w:firstLine="803"/>
        <w:rPr>
          <w:rFonts w:asciiTheme="minorEastAsia" w:eastAsiaTheme="minorEastAsia" w:hAnsiTheme="minorEastAsia" w:cs="黑体"/>
          <w:b/>
          <w:bCs/>
          <w:color w:val="000000"/>
          <w:sz w:val="32"/>
          <w:szCs w:val="32"/>
        </w:rPr>
      </w:pPr>
      <w:r w:rsidRPr="00DD63AF">
        <w:rPr>
          <w:rFonts w:asciiTheme="minorEastAsia" w:eastAsiaTheme="minorEastAsia" w:hAnsiTheme="minorEastAsia" w:cs="黑体" w:hint="eastAsia"/>
          <w:b/>
          <w:bCs/>
          <w:color w:val="000000"/>
          <w:sz w:val="32"/>
          <w:szCs w:val="32"/>
        </w:rPr>
        <w:t>四、其他事项</w:t>
      </w:r>
    </w:p>
    <w:p w:rsidR="00DD63AF" w:rsidRPr="00DD63AF" w:rsidRDefault="00DD63AF" w:rsidP="00DD63AF">
      <w:pPr>
        <w:snapToGrid w:val="0"/>
        <w:spacing w:line="600" w:lineRule="exact"/>
        <w:ind w:firstLineChars="300" w:firstLine="900"/>
        <w:jc w:val="left"/>
        <w:rPr>
          <w:rFonts w:asciiTheme="minorEastAsia" w:eastAsiaTheme="minorEastAsia" w:hAnsiTheme="minorEastAsia" w:cs="宋体"/>
          <w:kern w:val="0"/>
          <w:sz w:val="30"/>
          <w:szCs w:val="30"/>
        </w:rPr>
      </w:pPr>
      <w:r w:rsidRPr="00DD63AF">
        <w:rPr>
          <w:rFonts w:asciiTheme="minorEastAsia" w:eastAsiaTheme="minorEastAsia" w:hAnsiTheme="minorEastAsia" w:cs="宋体" w:hint="eastAsia"/>
          <w:bCs/>
          <w:kern w:val="0"/>
          <w:sz w:val="30"/>
          <w:szCs w:val="30"/>
        </w:rPr>
        <w:lastRenderedPageBreak/>
        <w:t>1.</w:t>
      </w:r>
      <w:r w:rsidRPr="00DD63AF">
        <w:rPr>
          <w:rFonts w:asciiTheme="minorEastAsia" w:eastAsiaTheme="minorEastAsia" w:hAnsiTheme="minorEastAsia" w:cs="仿宋" w:hint="eastAsia"/>
          <w:kern w:val="0"/>
          <w:sz w:val="30"/>
          <w:szCs w:val="30"/>
        </w:rPr>
        <w:t>市教育局</w:t>
      </w:r>
      <w:r w:rsidRPr="00DD63AF">
        <w:rPr>
          <w:rFonts w:asciiTheme="minorEastAsia" w:eastAsiaTheme="minorEastAsia" w:hAnsiTheme="minorEastAsia" w:cs="宋体" w:hint="eastAsia"/>
          <w:kern w:val="0"/>
          <w:sz w:val="30"/>
          <w:szCs w:val="30"/>
        </w:rPr>
        <w:t>负责培训领导和组织安排，豫章师范学院（南昌教育学院）负责具体实施教学管理和班级管理工作。</w:t>
      </w:r>
    </w:p>
    <w:p w:rsidR="00DD63AF" w:rsidRPr="00DD63AF" w:rsidRDefault="00DD63AF" w:rsidP="00DD63AF">
      <w:pPr>
        <w:pStyle w:val="a3"/>
        <w:spacing w:before="0" w:beforeAutospacing="0" w:after="0" w:afterAutospacing="0" w:line="600" w:lineRule="exact"/>
        <w:ind w:firstLineChars="300" w:firstLine="900"/>
        <w:rPr>
          <w:rFonts w:asciiTheme="minorEastAsia" w:eastAsiaTheme="minorEastAsia" w:hAnsiTheme="minorEastAsia" w:cs="仿宋"/>
          <w:sz w:val="30"/>
          <w:szCs w:val="30"/>
        </w:rPr>
      </w:pPr>
      <w:r w:rsidRPr="00DD63AF">
        <w:rPr>
          <w:rFonts w:asciiTheme="minorEastAsia" w:eastAsiaTheme="minorEastAsia" w:hAnsiTheme="minorEastAsia" w:cs="仿宋_GB2312" w:hint="eastAsia"/>
          <w:color w:val="000000"/>
          <w:sz w:val="30"/>
          <w:szCs w:val="30"/>
        </w:rPr>
        <w:t>2．</w:t>
      </w:r>
      <w:r w:rsidRPr="00DD63AF">
        <w:rPr>
          <w:rFonts w:asciiTheme="minorEastAsia" w:eastAsiaTheme="minorEastAsia" w:hAnsiTheme="minorEastAsia" w:hint="eastAsia"/>
          <w:sz w:val="30"/>
          <w:szCs w:val="30"/>
        </w:rPr>
        <w:t>培训费、食宿费、资料费、科学教学材料费等由市教育局教师培训专项经费保障，学员往返交通等费用由</w:t>
      </w:r>
      <w:r w:rsidRPr="00DD63AF">
        <w:rPr>
          <w:rFonts w:asciiTheme="minorEastAsia" w:eastAsiaTheme="minorEastAsia" w:hAnsiTheme="minorEastAsia" w:hint="eastAsia"/>
          <w:color w:val="000000"/>
          <w:sz w:val="30"/>
          <w:szCs w:val="30"/>
        </w:rPr>
        <w:t>学校在生均公用经费5%的教师培训经费中报销。</w:t>
      </w:r>
    </w:p>
    <w:p w:rsidR="002029F0" w:rsidRDefault="00DD63AF" w:rsidP="002029F0">
      <w:pPr>
        <w:spacing w:line="600" w:lineRule="exact"/>
        <w:ind w:firstLineChars="300" w:firstLine="900"/>
        <w:rPr>
          <w:rFonts w:asciiTheme="minorEastAsia" w:eastAsiaTheme="minorEastAsia" w:hAnsiTheme="minorEastAsia" w:cs="仿宋_GB2312"/>
          <w:color w:val="000000"/>
          <w:sz w:val="30"/>
          <w:szCs w:val="30"/>
        </w:rPr>
      </w:pPr>
      <w:r w:rsidRPr="00DD63AF">
        <w:rPr>
          <w:rFonts w:asciiTheme="minorEastAsia" w:eastAsiaTheme="minorEastAsia" w:hAnsiTheme="minorEastAsia" w:cs="仿宋_GB2312" w:hint="eastAsia"/>
          <w:color w:val="000000"/>
          <w:sz w:val="30"/>
          <w:szCs w:val="30"/>
        </w:rPr>
        <w:t>3．培训考核与结业严格按照过程性评价与结果性评价相结合的原则对参训学员进行综合考评，考核成绩采用百分制评价方法，综合成绩达到70分以上者，颁发由江西省教育厅统一印制和核定的培训结业证书。</w:t>
      </w:r>
    </w:p>
    <w:p w:rsidR="00DD63AF" w:rsidRPr="0009246D" w:rsidRDefault="00DD63AF" w:rsidP="0009246D">
      <w:pPr>
        <w:ind w:leftChars="67" w:left="141" w:firstLineChars="300" w:firstLine="900"/>
        <w:jc w:val="left"/>
        <w:rPr>
          <w:rFonts w:ascii="宋体" w:hAnsi="宋体" w:cs="宋体"/>
          <w:b/>
          <w:bCs/>
          <w:color w:val="000000"/>
          <w:sz w:val="44"/>
          <w:szCs w:val="44"/>
        </w:rPr>
      </w:pPr>
      <w:r w:rsidRPr="00DD63AF">
        <w:rPr>
          <w:rFonts w:asciiTheme="minorEastAsia" w:eastAsiaTheme="minorEastAsia" w:hAnsiTheme="minorEastAsia" w:cs="仿宋_GB2312" w:hint="eastAsia"/>
          <w:color w:val="000000"/>
          <w:sz w:val="30"/>
          <w:szCs w:val="30"/>
        </w:rPr>
        <w:t>4．望各学校接通知后，填好附件</w:t>
      </w:r>
      <w:r w:rsidR="0009246D">
        <w:rPr>
          <w:rFonts w:asciiTheme="minorEastAsia" w:eastAsiaTheme="minorEastAsia" w:hAnsiTheme="minorEastAsia" w:cs="仿宋_GB2312" w:hint="eastAsia"/>
          <w:color w:val="000000"/>
          <w:sz w:val="30"/>
          <w:szCs w:val="30"/>
        </w:rPr>
        <w:t>3</w:t>
      </w:r>
      <w:r w:rsidRPr="00DD63AF">
        <w:rPr>
          <w:rFonts w:asciiTheme="minorEastAsia" w:eastAsiaTheme="minorEastAsia" w:hAnsiTheme="minorEastAsia" w:cs="仿宋_GB2312" w:hint="eastAsia"/>
          <w:color w:val="000000"/>
          <w:sz w:val="30"/>
          <w:szCs w:val="30"/>
        </w:rPr>
        <w:t>：《</w:t>
      </w:r>
      <w:r w:rsidR="0009246D" w:rsidRPr="00DD63AF">
        <w:rPr>
          <w:rFonts w:asciiTheme="minorEastAsia" w:eastAsiaTheme="minorEastAsia" w:hAnsiTheme="minorEastAsia" w:cs="宋体" w:hint="eastAsia"/>
          <w:bCs/>
          <w:kern w:val="0"/>
          <w:sz w:val="30"/>
          <w:szCs w:val="30"/>
        </w:rPr>
        <w:t>南昌市农村薄弱紧缺学科（小学科学）教师培训</w:t>
      </w:r>
      <w:r w:rsidR="0009246D" w:rsidRPr="00DD63AF">
        <w:rPr>
          <w:rFonts w:asciiTheme="minorEastAsia" w:eastAsiaTheme="minorEastAsia" w:hAnsiTheme="minorEastAsia" w:cs="宋体" w:hint="eastAsia"/>
          <w:bCs/>
          <w:color w:val="000000"/>
          <w:sz w:val="30"/>
          <w:szCs w:val="30"/>
        </w:rPr>
        <w:t>学员登记表</w:t>
      </w:r>
      <w:r w:rsidRPr="00DD63AF">
        <w:rPr>
          <w:rFonts w:asciiTheme="minorEastAsia" w:eastAsiaTheme="minorEastAsia" w:hAnsiTheme="minorEastAsia" w:cs="仿宋_GB2312" w:hint="eastAsia"/>
          <w:color w:val="000000"/>
          <w:sz w:val="30"/>
          <w:szCs w:val="30"/>
        </w:rPr>
        <w:t>》</w:t>
      </w:r>
      <w:r w:rsidRPr="00DD63AF">
        <w:rPr>
          <w:rFonts w:asciiTheme="minorEastAsia" w:eastAsiaTheme="minorEastAsia" w:hAnsiTheme="minorEastAsia" w:cs="宋体" w:hint="eastAsia"/>
          <w:color w:val="000000"/>
          <w:kern w:val="0"/>
          <w:sz w:val="30"/>
          <w:szCs w:val="30"/>
        </w:rPr>
        <w:t>，</w:t>
      </w:r>
      <w:r w:rsidRPr="00DD63AF">
        <w:rPr>
          <w:rFonts w:asciiTheme="minorEastAsia" w:eastAsiaTheme="minorEastAsia" w:hAnsiTheme="minorEastAsia" w:cs="仿宋_GB2312" w:hint="eastAsia"/>
          <w:color w:val="000000"/>
          <w:sz w:val="30"/>
          <w:szCs w:val="30"/>
        </w:rPr>
        <w:t>于</w:t>
      </w:r>
      <w:r w:rsidR="0009246D">
        <w:rPr>
          <w:rFonts w:asciiTheme="minorEastAsia" w:eastAsiaTheme="minorEastAsia" w:hAnsiTheme="minorEastAsia" w:cs="仿宋_GB2312" w:hint="eastAsia"/>
          <w:color w:val="000000"/>
          <w:sz w:val="30"/>
          <w:szCs w:val="30"/>
        </w:rPr>
        <w:t>6</w:t>
      </w:r>
      <w:r w:rsidRPr="00DD63AF">
        <w:rPr>
          <w:rFonts w:asciiTheme="minorEastAsia" w:eastAsiaTheme="minorEastAsia" w:hAnsiTheme="minorEastAsia" w:cs="仿宋_GB2312" w:hint="eastAsia"/>
          <w:color w:val="000000"/>
          <w:sz w:val="30"/>
          <w:szCs w:val="30"/>
        </w:rPr>
        <w:t>月</w:t>
      </w:r>
      <w:r w:rsidR="0009246D">
        <w:rPr>
          <w:rFonts w:asciiTheme="minorEastAsia" w:eastAsiaTheme="minorEastAsia" w:hAnsiTheme="minorEastAsia" w:cs="仿宋_GB2312" w:hint="eastAsia"/>
          <w:color w:val="000000"/>
          <w:sz w:val="30"/>
          <w:szCs w:val="30"/>
        </w:rPr>
        <w:t>29</w:t>
      </w:r>
      <w:r w:rsidRPr="00DD63AF">
        <w:rPr>
          <w:rFonts w:asciiTheme="minorEastAsia" w:eastAsiaTheme="minorEastAsia" w:hAnsiTheme="minorEastAsia" w:cs="仿宋_GB2312" w:hint="eastAsia"/>
          <w:color w:val="000000"/>
          <w:sz w:val="30"/>
          <w:szCs w:val="30"/>
        </w:rPr>
        <w:t>日前上报至南昌县进修学校培训处。</w:t>
      </w:r>
    </w:p>
    <w:p w:rsidR="00DD63AF" w:rsidRPr="00DD63AF" w:rsidRDefault="00DD63AF" w:rsidP="00DD63AF">
      <w:pPr>
        <w:spacing w:line="500" w:lineRule="exact"/>
        <w:ind w:left="420" w:firstLine="640"/>
        <w:jc w:val="left"/>
        <w:rPr>
          <w:rFonts w:asciiTheme="minorEastAsia" w:eastAsiaTheme="minorEastAsia" w:hAnsiTheme="minorEastAsia" w:cs="仿宋_GB2312"/>
          <w:color w:val="000000"/>
          <w:sz w:val="30"/>
          <w:szCs w:val="30"/>
        </w:rPr>
      </w:pPr>
      <w:r w:rsidRPr="00DD63AF">
        <w:rPr>
          <w:rFonts w:asciiTheme="minorEastAsia" w:eastAsiaTheme="minorEastAsia" w:hAnsiTheme="minorEastAsia" w:cs="仿宋_GB2312" w:hint="eastAsia"/>
          <w:color w:val="000000"/>
          <w:sz w:val="30"/>
          <w:szCs w:val="30"/>
        </w:rPr>
        <w:t xml:space="preserve">联系人：黄海云    联系电话：85722830       </w:t>
      </w:r>
    </w:p>
    <w:p w:rsidR="00DD63AF" w:rsidRPr="00DD63AF" w:rsidRDefault="00DD63AF" w:rsidP="00DD63AF">
      <w:pPr>
        <w:spacing w:line="500" w:lineRule="exact"/>
        <w:ind w:left="420" w:firstLine="640"/>
        <w:jc w:val="left"/>
        <w:rPr>
          <w:rFonts w:asciiTheme="minorEastAsia" w:eastAsiaTheme="minorEastAsia" w:hAnsiTheme="minorEastAsia" w:cs="仿宋_GB2312"/>
          <w:color w:val="000000"/>
          <w:sz w:val="30"/>
          <w:szCs w:val="30"/>
        </w:rPr>
      </w:pPr>
      <w:r w:rsidRPr="00DD63AF">
        <w:rPr>
          <w:rFonts w:asciiTheme="minorEastAsia" w:eastAsiaTheme="minorEastAsia" w:hAnsiTheme="minorEastAsia" w:cs="仿宋_GB2312" w:hint="eastAsia"/>
          <w:color w:val="000000"/>
          <w:sz w:val="30"/>
          <w:szCs w:val="30"/>
        </w:rPr>
        <w:t>电子邮箱：</w:t>
      </w:r>
      <w:r w:rsidRPr="00DD63AF">
        <w:rPr>
          <w:rFonts w:asciiTheme="minorEastAsia" w:eastAsiaTheme="minorEastAsia" w:hAnsiTheme="minorEastAsia" w:cs="仿宋_GB2312"/>
          <w:color w:val="000000"/>
          <w:sz w:val="30"/>
          <w:szCs w:val="30"/>
        </w:rPr>
        <w:t xml:space="preserve"> </w:t>
      </w:r>
      <w:hyperlink r:id="rId6" w:history="1">
        <w:r w:rsidRPr="00DD63AF">
          <w:rPr>
            <w:rStyle w:val="a4"/>
            <w:rFonts w:asciiTheme="minorEastAsia" w:eastAsiaTheme="minorEastAsia" w:hAnsiTheme="minorEastAsia" w:cs="仿宋_GB2312"/>
            <w:sz w:val="30"/>
            <w:szCs w:val="30"/>
          </w:rPr>
          <w:t>ncx</w:t>
        </w:r>
        <w:r w:rsidRPr="00DD63AF">
          <w:rPr>
            <w:rStyle w:val="a4"/>
            <w:rFonts w:asciiTheme="minorEastAsia" w:eastAsiaTheme="minorEastAsia" w:hAnsiTheme="minorEastAsia" w:cs="仿宋_GB2312" w:hint="eastAsia"/>
            <w:sz w:val="30"/>
            <w:szCs w:val="30"/>
          </w:rPr>
          <w:t>jsjxxx@126.com</w:t>
        </w:r>
      </w:hyperlink>
      <w:r w:rsidRPr="00DD63AF">
        <w:rPr>
          <w:rFonts w:asciiTheme="minorEastAsia" w:eastAsiaTheme="minorEastAsia" w:hAnsiTheme="minorEastAsia" w:cs="仿宋_GB2312" w:hint="eastAsia"/>
          <w:color w:val="000000"/>
          <w:sz w:val="30"/>
          <w:szCs w:val="30"/>
        </w:rPr>
        <w:t>。</w:t>
      </w:r>
    </w:p>
    <w:p w:rsidR="00DD63AF" w:rsidRPr="00DD63AF" w:rsidRDefault="00DD63AF" w:rsidP="00DD63AF">
      <w:pPr>
        <w:spacing w:line="500" w:lineRule="exact"/>
        <w:ind w:firstLineChars="300" w:firstLine="900"/>
        <w:jc w:val="left"/>
        <w:rPr>
          <w:rFonts w:asciiTheme="minorEastAsia" w:eastAsiaTheme="minorEastAsia" w:hAnsiTheme="minorEastAsia" w:cs="仿宋_GB2312"/>
          <w:sz w:val="30"/>
          <w:szCs w:val="30"/>
        </w:rPr>
      </w:pPr>
    </w:p>
    <w:p w:rsidR="00DD63AF" w:rsidRPr="00DD63AF" w:rsidRDefault="00DD63AF" w:rsidP="00DD63AF">
      <w:pPr>
        <w:spacing w:line="500" w:lineRule="exact"/>
        <w:ind w:leftChars="67" w:left="141" w:firstLineChars="292" w:firstLine="876"/>
        <w:jc w:val="left"/>
        <w:rPr>
          <w:rFonts w:asciiTheme="minorEastAsia" w:eastAsiaTheme="minorEastAsia" w:hAnsiTheme="minorEastAsia" w:cs="黑体"/>
          <w:color w:val="000000"/>
          <w:sz w:val="30"/>
          <w:szCs w:val="30"/>
        </w:rPr>
      </w:pPr>
      <w:r w:rsidRPr="00DD63AF">
        <w:rPr>
          <w:rFonts w:asciiTheme="minorEastAsia" w:eastAsiaTheme="minorEastAsia" w:hAnsiTheme="minorEastAsia" w:cs="仿宋_GB2312" w:hint="eastAsia"/>
          <w:sz w:val="30"/>
          <w:szCs w:val="30"/>
        </w:rPr>
        <w:t>附件1：</w:t>
      </w:r>
      <w:r w:rsidRPr="00DD63AF">
        <w:rPr>
          <w:rFonts w:asciiTheme="minorEastAsia" w:eastAsiaTheme="minorEastAsia" w:hAnsiTheme="minorEastAsia" w:cs="黑体" w:hint="eastAsia"/>
          <w:color w:val="000000"/>
          <w:sz w:val="30"/>
          <w:szCs w:val="30"/>
        </w:rPr>
        <w:t>南昌市教育局关于举办农村薄弱紧缺学科（小学科学）教师培训班的通知</w:t>
      </w:r>
    </w:p>
    <w:p w:rsidR="00DD63AF" w:rsidRPr="00DD63AF" w:rsidRDefault="00DD63AF" w:rsidP="00DD63AF">
      <w:pPr>
        <w:spacing w:line="500" w:lineRule="exact"/>
        <w:ind w:leftChars="67" w:left="141" w:firstLineChars="292" w:firstLine="876"/>
        <w:jc w:val="left"/>
        <w:rPr>
          <w:rFonts w:asciiTheme="minorEastAsia" w:eastAsiaTheme="minorEastAsia" w:hAnsiTheme="minorEastAsia" w:cs="仿宋_GB2312"/>
          <w:sz w:val="30"/>
          <w:szCs w:val="30"/>
        </w:rPr>
      </w:pPr>
      <w:r w:rsidRPr="00DD63AF">
        <w:rPr>
          <w:rFonts w:asciiTheme="minorEastAsia" w:eastAsiaTheme="minorEastAsia" w:hAnsiTheme="minorEastAsia" w:cs="仿宋_GB2312" w:hint="eastAsia"/>
          <w:sz w:val="30"/>
          <w:szCs w:val="30"/>
        </w:rPr>
        <w:t>附件2：</w:t>
      </w:r>
      <w:r w:rsidRPr="00DD63AF">
        <w:rPr>
          <w:rFonts w:asciiTheme="minorEastAsia" w:eastAsiaTheme="minorEastAsia" w:hAnsiTheme="minorEastAsia" w:cs="宋体" w:hint="eastAsia"/>
          <w:kern w:val="0"/>
          <w:sz w:val="30"/>
          <w:szCs w:val="30"/>
        </w:rPr>
        <w:t>农村薄弱紧缺学科（小学科学）教师培训</w:t>
      </w:r>
      <w:r w:rsidRPr="00DD63AF">
        <w:rPr>
          <w:rFonts w:asciiTheme="minorEastAsia" w:eastAsiaTheme="minorEastAsia" w:hAnsiTheme="minorEastAsia" w:cs="仿宋_GB2312" w:hint="eastAsia"/>
          <w:color w:val="000000"/>
          <w:sz w:val="30"/>
          <w:szCs w:val="30"/>
        </w:rPr>
        <w:t>名额分配表</w:t>
      </w:r>
    </w:p>
    <w:p w:rsidR="00DD63AF" w:rsidRDefault="00DD63AF" w:rsidP="00DD63AF">
      <w:pPr>
        <w:ind w:leftChars="67" w:left="141" w:firstLineChars="300" w:firstLine="900"/>
        <w:jc w:val="left"/>
        <w:rPr>
          <w:rFonts w:ascii="宋体" w:hAnsi="宋体" w:cs="宋体"/>
          <w:b/>
          <w:bCs/>
          <w:color w:val="000000"/>
          <w:sz w:val="44"/>
          <w:szCs w:val="44"/>
        </w:rPr>
      </w:pPr>
      <w:r w:rsidRPr="00DD63AF">
        <w:rPr>
          <w:rFonts w:asciiTheme="minorEastAsia" w:eastAsiaTheme="minorEastAsia" w:hAnsiTheme="minorEastAsia" w:hint="eastAsia"/>
          <w:color w:val="000000"/>
          <w:sz w:val="30"/>
          <w:szCs w:val="30"/>
        </w:rPr>
        <w:t>附件3</w:t>
      </w:r>
      <w:r>
        <w:rPr>
          <w:rFonts w:asciiTheme="minorEastAsia" w:eastAsiaTheme="minorEastAsia" w:hAnsiTheme="minorEastAsia" w:hint="eastAsia"/>
          <w:color w:val="000000"/>
          <w:sz w:val="30"/>
          <w:szCs w:val="30"/>
        </w:rPr>
        <w:t>：</w:t>
      </w:r>
      <w:r w:rsidRPr="00DD63AF">
        <w:rPr>
          <w:rFonts w:asciiTheme="minorEastAsia" w:eastAsiaTheme="minorEastAsia" w:hAnsiTheme="minorEastAsia" w:cs="宋体" w:hint="eastAsia"/>
          <w:bCs/>
          <w:kern w:val="0"/>
          <w:sz w:val="30"/>
          <w:szCs w:val="30"/>
        </w:rPr>
        <w:t>南昌市农村薄弱紧缺学科（小学科学）教师培训</w:t>
      </w:r>
      <w:r w:rsidRPr="00DD63AF">
        <w:rPr>
          <w:rFonts w:asciiTheme="minorEastAsia" w:eastAsiaTheme="minorEastAsia" w:hAnsiTheme="minorEastAsia" w:cs="宋体" w:hint="eastAsia"/>
          <w:bCs/>
          <w:color w:val="000000"/>
          <w:sz w:val="30"/>
          <w:szCs w:val="30"/>
        </w:rPr>
        <w:t>学员登记表</w:t>
      </w:r>
    </w:p>
    <w:p w:rsidR="00DD63AF" w:rsidRPr="00DD63AF" w:rsidRDefault="00DD63AF" w:rsidP="00DD63AF">
      <w:pPr>
        <w:spacing w:line="360" w:lineRule="auto"/>
        <w:ind w:firstLineChars="350" w:firstLine="1050"/>
        <w:rPr>
          <w:rFonts w:asciiTheme="minorEastAsia" w:eastAsiaTheme="minorEastAsia" w:hAnsiTheme="minorEastAsia"/>
          <w:color w:val="000000"/>
          <w:sz w:val="30"/>
          <w:szCs w:val="30"/>
        </w:rPr>
      </w:pPr>
    </w:p>
    <w:p w:rsidR="00DD63AF" w:rsidRPr="00DD63AF" w:rsidRDefault="00DD63AF" w:rsidP="00DD63AF">
      <w:pPr>
        <w:spacing w:line="500" w:lineRule="exact"/>
        <w:ind w:leftChars="100" w:left="210" w:firstLineChars="1600" w:firstLine="4800"/>
        <w:jc w:val="left"/>
        <w:rPr>
          <w:rFonts w:asciiTheme="minorEastAsia" w:eastAsiaTheme="minorEastAsia" w:hAnsiTheme="minorEastAsia" w:cs="仿宋_GB2312"/>
          <w:sz w:val="30"/>
          <w:szCs w:val="30"/>
        </w:rPr>
      </w:pPr>
      <w:r w:rsidRPr="00DD63AF">
        <w:rPr>
          <w:rFonts w:asciiTheme="minorEastAsia" w:eastAsiaTheme="minorEastAsia" w:hAnsiTheme="minorEastAsia" w:cs="仿宋_GB2312" w:hint="eastAsia"/>
          <w:sz w:val="30"/>
          <w:szCs w:val="30"/>
        </w:rPr>
        <w:t>南昌县教师进修学校</w:t>
      </w:r>
    </w:p>
    <w:p w:rsidR="00DD63AF" w:rsidRPr="00DD63AF" w:rsidRDefault="00DD63AF" w:rsidP="00DD63AF">
      <w:pPr>
        <w:spacing w:line="500" w:lineRule="exact"/>
        <w:rPr>
          <w:rFonts w:asciiTheme="minorEastAsia" w:eastAsiaTheme="minorEastAsia" w:hAnsiTheme="minorEastAsia" w:cs="仿宋_GB2312"/>
          <w:sz w:val="30"/>
          <w:szCs w:val="30"/>
        </w:rPr>
      </w:pPr>
      <w:r w:rsidRPr="00DD63AF">
        <w:rPr>
          <w:rFonts w:asciiTheme="minorEastAsia" w:eastAsiaTheme="minorEastAsia" w:hAnsiTheme="minorEastAsia" w:cs="仿宋_GB2312" w:hint="eastAsia"/>
          <w:sz w:val="30"/>
          <w:szCs w:val="30"/>
        </w:rPr>
        <w:t xml:space="preserve">                                  2018年6月27日</w:t>
      </w:r>
    </w:p>
    <w:p w:rsidR="00DD63AF" w:rsidRDefault="00DD63AF" w:rsidP="00DD63AF">
      <w:pPr>
        <w:spacing w:line="360" w:lineRule="auto"/>
        <w:rPr>
          <w:rFonts w:ascii="黑体" w:eastAsia="黑体" w:hAnsi="黑体"/>
          <w:color w:val="000000"/>
          <w:sz w:val="32"/>
          <w:szCs w:val="32"/>
        </w:rPr>
      </w:pPr>
    </w:p>
    <w:tbl>
      <w:tblPr>
        <w:tblW w:w="8700" w:type="dxa"/>
        <w:tblInd w:w="93" w:type="dxa"/>
        <w:tblLook w:val="04A0"/>
      </w:tblPr>
      <w:tblGrid>
        <w:gridCol w:w="1120"/>
        <w:gridCol w:w="3800"/>
        <w:gridCol w:w="3780"/>
      </w:tblGrid>
      <w:tr w:rsidR="00DD63AF" w:rsidRPr="00DD63AF" w:rsidTr="00DD63AF">
        <w:trPr>
          <w:trHeight w:val="690"/>
        </w:trPr>
        <w:tc>
          <w:tcPr>
            <w:tcW w:w="8700" w:type="dxa"/>
            <w:gridSpan w:val="3"/>
            <w:tcBorders>
              <w:top w:val="nil"/>
              <w:left w:val="nil"/>
              <w:bottom w:val="nil"/>
              <w:right w:val="nil"/>
            </w:tcBorders>
            <w:shd w:val="clear" w:color="auto" w:fill="auto"/>
            <w:noWrap/>
            <w:vAlign w:val="center"/>
            <w:hideMark/>
          </w:tcPr>
          <w:p w:rsidR="00DD63AF" w:rsidRPr="00DD63AF" w:rsidRDefault="00DD63AF" w:rsidP="00DD63AF">
            <w:pPr>
              <w:widowControl/>
              <w:jc w:val="left"/>
              <w:rPr>
                <w:rFonts w:ascii="宋体" w:hAnsi="宋体" w:cs="宋体"/>
                <w:b/>
                <w:bCs/>
                <w:color w:val="000000"/>
                <w:kern w:val="0"/>
                <w:sz w:val="28"/>
                <w:szCs w:val="28"/>
              </w:rPr>
            </w:pPr>
            <w:r w:rsidRPr="00DD63AF">
              <w:rPr>
                <w:rFonts w:ascii="宋体" w:hAnsi="宋体" w:cs="宋体" w:hint="eastAsia"/>
                <w:b/>
                <w:bCs/>
                <w:color w:val="000000"/>
                <w:kern w:val="0"/>
                <w:sz w:val="28"/>
                <w:szCs w:val="28"/>
              </w:rPr>
              <w:t>附件</w:t>
            </w:r>
            <w:r>
              <w:rPr>
                <w:rFonts w:ascii="宋体" w:hAnsi="宋体" w:cs="宋体" w:hint="eastAsia"/>
                <w:b/>
                <w:bCs/>
                <w:color w:val="000000"/>
                <w:kern w:val="0"/>
                <w:sz w:val="28"/>
                <w:szCs w:val="28"/>
              </w:rPr>
              <w:t>2</w:t>
            </w:r>
            <w:r w:rsidRPr="00DD63AF">
              <w:rPr>
                <w:rFonts w:ascii="宋体" w:hAnsi="宋体" w:cs="宋体" w:hint="eastAsia"/>
                <w:b/>
                <w:bCs/>
                <w:color w:val="000000"/>
                <w:kern w:val="0"/>
                <w:sz w:val="28"/>
                <w:szCs w:val="28"/>
              </w:rPr>
              <w:t>：</w:t>
            </w:r>
          </w:p>
        </w:tc>
      </w:tr>
      <w:tr w:rsidR="00DD63AF" w:rsidRPr="00DD63AF" w:rsidTr="00DD63AF">
        <w:trPr>
          <w:trHeight w:val="975"/>
        </w:trPr>
        <w:tc>
          <w:tcPr>
            <w:tcW w:w="8700" w:type="dxa"/>
            <w:gridSpan w:val="3"/>
            <w:tcBorders>
              <w:top w:val="nil"/>
              <w:left w:val="nil"/>
              <w:bottom w:val="nil"/>
              <w:right w:val="nil"/>
            </w:tcBorders>
            <w:shd w:val="clear" w:color="auto" w:fill="auto"/>
            <w:vAlign w:val="center"/>
            <w:hideMark/>
          </w:tcPr>
          <w:p w:rsidR="00DD63AF" w:rsidRPr="00DD63AF" w:rsidRDefault="00DD63AF" w:rsidP="00DD63AF">
            <w:pPr>
              <w:widowControl/>
              <w:jc w:val="center"/>
              <w:rPr>
                <w:rFonts w:ascii="宋体" w:hAnsi="宋体" w:cs="宋体"/>
                <w:b/>
                <w:bCs/>
                <w:color w:val="000000"/>
                <w:kern w:val="0"/>
                <w:sz w:val="28"/>
                <w:szCs w:val="28"/>
              </w:rPr>
            </w:pPr>
            <w:r w:rsidRPr="00DD63AF">
              <w:rPr>
                <w:rFonts w:ascii="宋体" w:hAnsi="宋体" w:cs="宋体" w:hint="eastAsia"/>
                <w:b/>
                <w:bCs/>
                <w:color w:val="000000"/>
                <w:kern w:val="0"/>
                <w:sz w:val="28"/>
                <w:szCs w:val="28"/>
              </w:rPr>
              <w:t>南昌市农村薄弱紧缺学科（小学科学）教师培训名额分配表</w:t>
            </w:r>
          </w:p>
        </w:tc>
      </w:tr>
      <w:tr w:rsidR="00DD63AF" w:rsidRPr="00DD63AF" w:rsidTr="00DD63AF">
        <w:trPr>
          <w:trHeight w:val="76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3AF" w:rsidRPr="00DD63AF" w:rsidRDefault="00DD63AF" w:rsidP="00DD63AF">
            <w:pPr>
              <w:widowControl/>
              <w:jc w:val="center"/>
              <w:rPr>
                <w:rFonts w:ascii="宋体" w:hAnsi="宋体" w:cs="宋体"/>
                <w:b/>
                <w:bCs/>
                <w:color w:val="000000"/>
                <w:kern w:val="0"/>
                <w:sz w:val="32"/>
                <w:szCs w:val="32"/>
              </w:rPr>
            </w:pPr>
            <w:r w:rsidRPr="00DD63AF">
              <w:rPr>
                <w:rFonts w:ascii="宋体" w:hAnsi="宋体" w:cs="宋体" w:hint="eastAsia"/>
                <w:b/>
                <w:bCs/>
                <w:color w:val="000000"/>
                <w:kern w:val="0"/>
                <w:sz w:val="32"/>
                <w:szCs w:val="32"/>
              </w:rPr>
              <w:t xml:space="preserve"> 序号</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rsidR="00DD63AF" w:rsidRPr="00DD63AF" w:rsidRDefault="00DD63AF" w:rsidP="00DD63AF">
            <w:pPr>
              <w:widowControl/>
              <w:jc w:val="center"/>
              <w:rPr>
                <w:rFonts w:ascii="仿宋" w:eastAsia="仿宋" w:hAnsi="仿宋" w:cs="宋体"/>
                <w:b/>
                <w:bCs/>
                <w:color w:val="000000"/>
                <w:kern w:val="0"/>
                <w:sz w:val="32"/>
                <w:szCs w:val="32"/>
              </w:rPr>
            </w:pPr>
            <w:r w:rsidRPr="00DD63AF">
              <w:rPr>
                <w:rFonts w:ascii="仿宋" w:eastAsia="仿宋" w:hAnsi="仿宋" w:cs="宋体" w:hint="eastAsia"/>
                <w:b/>
                <w:bCs/>
                <w:color w:val="000000"/>
                <w:kern w:val="0"/>
                <w:sz w:val="32"/>
                <w:szCs w:val="32"/>
              </w:rPr>
              <w:t>单    位</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DD63AF" w:rsidRPr="00DD63AF" w:rsidRDefault="00DD63AF" w:rsidP="00DD63AF">
            <w:pPr>
              <w:widowControl/>
              <w:jc w:val="center"/>
              <w:rPr>
                <w:rFonts w:ascii="仿宋" w:eastAsia="仿宋" w:hAnsi="仿宋" w:cs="宋体"/>
                <w:b/>
                <w:bCs/>
                <w:color w:val="000000"/>
                <w:kern w:val="0"/>
                <w:sz w:val="32"/>
                <w:szCs w:val="32"/>
              </w:rPr>
            </w:pPr>
            <w:r w:rsidRPr="00DD63AF">
              <w:rPr>
                <w:rFonts w:ascii="仿宋" w:eastAsia="仿宋" w:hAnsi="仿宋" w:cs="宋体" w:hint="eastAsia"/>
                <w:b/>
                <w:bCs/>
                <w:color w:val="000000"/>
                <w:kern w:val="0"/>
                <w:sz w:val="32"/>
                <w:szCs w:val="32"/>
              </w:rPr>
              <w:t>指导性计划</w:t>
            </w:r>
          </w:p>
        </w:tc>
      </w:tr>
      <w:tr w:rsidR="00DD63AF" w:rsidRPr="00DD63AF" w:rsidTr="00DD63AF">
        <w:trPr>
          <w:trHeight w:val="73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DD63AF" w:rsidRPr="00DD63AF" w:rsidRDefault="00DD63AF" w:rsidP="00DD63AF">
            <w:pPr>
              <w:widowControl/>
              <w:jc w:val="center"/>
              <w:rPr>
                <w:rFonts w:ascii="宋体" w:hAnsi="宋体" w:cs="宋体"/>
                <w:kern w:val="0"/>
                <w:sz w:val="32"/>
                <w:szCs w:val="32"/>
              </w:rPr>
            </w:pPr>
            <w:r w:rsidRPr="00DD63AF">
              <w:rPr>
                <w:rFonts w:ascii="宋体" w:hAnsi="宋体" w:cs="宋体" w:hint="eastAsia"/>
                <w:kern w:val="0"/>
                <w:sz w:val="32"/>
                <w:szCs w:val="32"/>
              </w:rPr>
              <w:t>1</w:t>
            </w:r>
          </w:p>
        </w:tc>
        <w:tc>
          <w:tcPr>
            <w:tcW w:w="380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南新中小</w:t>
            </w:r>
          </w:p>
        </w:tc>
        <w:tc>
          <w:tcPr>
            <w:tcW w:w="378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1</w:t>
            </w:r>
          </w:p>
        </w:tc>
      </w:tr>
      <w:tr w:rsidR="00DD63AF" w:rsidRPr="00DD63AF" w:rsidTr="00DD63AF">
        <w:trPr>
          <w:trHeight w:val="73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DD63AF" w:rsidRPr="00DD63AF" w:rsidRDefault="00DD63AF" w:rsidP="00DD63AF">
            <w:pPr>
              <w:widowControl/>
              <w:jc w:val="center"/>
              <w:rPr>
                <w:rFonts w:ascii="宋体" w:hAnsi="宋体" w:cs="宋体"/>
                <w:kern w:val="0"/>
                <w:sz w:val="32"/>
                <w:szCs w:val="32"/>
              </w:rPr>
            </w:pPr>
            <w:r w:rsidRPr="00DD63AF">
              <w:rPr>
                <w:rFonts w:ascii="宋体" w:hAnsi="宋体" w:cs="宋体" w:hint="eastAsia"/>
                <w:kern w:val="0"/>
                <w:sz w:val="32"/>
                <w:szCs w:val="32"/>
              </w:rPr>
              <w:t>2</w:t>
            </w:r>
          </w:p>
        </w:tc>
        <w:tc>
          <w:tcPr>
            <w:tcW w:w="380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proofErr w:type="gramStart"/>
            <w:r w:rsidRPr="00DD63AF">
              <w:rPr>
                <w:rFonts w:ascii="宋体" w:hAnsi="宋体" w:cs="宋体" w:hint="eastAsia"/>
                <w:color w:val="000000"/>
                <w:kern w:val="0"/>
                <w:sz w:val="32"/>
                <w:szCs w:val="32"/>
              </w:rPr>
              <w:t>蒋</w:t>
            </w:r>
            <w:proofErr w:type="gramEnd"/>
            <w:r w:rsidRPr="00DD63AF">
              <w:rPr>
                <w:rFonts w:ascii="宋体" w:hAnsi="宋体" w:cs="宋体" w:hint="eastAsia"/>
                <w:color w:val="000000"/>
                <w:kern w:val="0"/>
                <w:sz w:val="32"/>
                <w:szCs w:val="32"/>
              </w:rPr>
              <w:t>巷中小</w:t>
            </w:r>
          </w:p>
        </w:tc>
        <w:tc>
          <w:tcPr>
            <w:tcW w:w="378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1</w:t>
            </w:r>
          </w:p>
        </w:tc>
      </w:tr>
      <w:tr w:rsidR="00DD63AF" w:rsidRPr="00DD63AF" w:rsidTr="00DD63AF">
        <w:trPr>
          <w:trHeight w:val="73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DD63AF" w:rsidRPr="00DD63AF" w:rsidRDefault="00DD63AF" w:rsidP="00DD63AF">
            <w:pPr>
              <w:widowControl/>
              <w:jc w:val="center"/>
              <w:rPr>
                <w:rFonts w:ascii="宋体" w:hAnsi="宋体" w:cs="宋体"/>
                <w:kern w:val="0"/>
                <w:sz w:val="32"/>
                <w:szCs w:val="32"/>
              </w:rPr>
            </w:pPr>
            <w:r w:rsidRPr="00DD63AF">
              <w:rPr>
                <w:rFonts w:ascii="宋体" w:hAnsi="宋体" w:cs="宋体" w:hint="eastAsia"/>
                <w:kern w:val="0"/>
                <w:sz w:val="32"/>
                <w:szCs w:val="32"/>
              </w:rPr>
              <w:t>3</w:t>
            </w:r>
          </w:p>
        </w:tc>
        <w:tc>
          <w:tcPr>
            <w:tcW w:w="380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塘南中小</w:t>
            </w:r>
          </w:p>
        </w:tc>
        <w:tc>
          <w:tcPr>
            <w:tcW w:w="378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1</w:t>
            </w:r>
          </w:p>
        </w:tc>
      </w:tr>
      <w:tr w:rsidR="00DD63AF" w:rsidRPr="00DD63AF" w:rsidTr="00DD63AF">
        <w:trPr>
          <w:trHeight w:val="73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DD63AF" w:rsidRPr="00DD63AF" w:rsidRDefault="00DD63AF" w:rsidP="00DD63AF">
            <w:pPr>
              <w:widowControl/>
              <w:jc w:val="center"/>
              <w:rPr>
                <w:rFonts w:ascii="宋体" w:hAnsi="宋体" w:cs="宋体"/>
                <w:kern w:val="0"/>
                <w:sz w:val="32"/>
                <w:szCs w:val="32"/>
              </w:rPr>
            </w:pPr>
            <w:r w:rsidRPr="00DD63AF">
              <w:rPr>
                <w:rFonts w:ascii="宋体" w:hAnsi="宋体" w:cs="宋体" w:hint="eastAsia"/>
                <w:kern w:val="0"/>
                <w:sz w:val="32"/>
                <w:szCs w:val="32"/>
              </w:rPr>
              <w:t>4</w:t>
            </w:r>
          </w:p>
        </w:tc>
        <w:tc>
          <w:tcPr>
            <w:tcW w:w="380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塔城中小</w:t>
            </w:r>
          </w:p>
        </w:tc>
        <w:tc>
          <w:tcPr>
            <w:tcW w:w="378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1</w:t>
            </w:r>
          </w:p>
        </w:tc>
      </w:tr>
      <w:tr w:rsidR="00DD63AF" w:rsidRPr="00DD63AF" w:rsidTr="00DD63AF">
        <w:trPr>
          <w:trHeight w:val="73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DD63AF" w:rsidRPr="00DD63AF" w:rsidRDefault="00DD63AF" w:rsidP="00DD63AF">
            <w:pPr>
              <w:widowControl/>
              <w:jc w:val="center"/>
              <w:rPr>
                <w:rFonts w:ascii="宋体" w:hAnsi="宋体" w:cs="宋体"/>
                <w:kern w:val="0"/>
                <w:sz w:val="32"/>
                <w:szCs w:val="32"/>
              </w:rPr>
            </w:pPr>
            <w:r w:rsidRPr="00DD63AF">
              <w:rPr>
                <w:rFonts w:ascii="宋体" w:hAnsi="宋体" w:cs="宋体" w:hint="eastAsia"/>
                <w:kern w:val="0"/>
                <w:sz w:val="32"/>
                <w:szCs w:val="32"/>
              </w:rPr>
              <w:t>5</w:t>
            </w:r>
          </w:p>
        </w:tc>
        <w:tc>
          <w:tcPr>
            <w:tcW w:w="380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武阳中小</w:t>
            </w:r>
          </w:p>
        </w:tc>
        <w:tc>
          <w:tcPr>
            <w:tcW w:w="378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1</w:t>
            </w:r>
          </w:p>
        </w:tc>
      </w:tr>
      <w:tr w:rsidR="00DD63AF" w:rsidRPr="00DD63AF" w:rsidTr="00DD63AF">
        <w:trPr>
          <w:trHeight w:val="73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DD63AF" w:rsidRPr="00DD63AF" w:rsidRDefault="00DD63AF" w:rsidP="00DD63AF">
            <w:pPr>
              <w:widowControl/>
              <w:jc w:val="center"/>
              <w:rPr>
                <w:rFonts w:ascii="宋体" w:hAnsi="宋体" w:cs="宋体"/>
                <w:kern w:val="0"/>
                <w:sz w:val="32"/>
                <w:szCs w:val="32"/>
              </w:rPr>
            </w:pPr>
            <w:r w:rsidRPr="00DD63AF">
              <w:rPr>
                <w:rFonts w:ascii="宋体" w:hAnsi="宋体" w:cs="宋体" w:hint="eastAsia"/>
                <w:kern w:val="0"/>
                <w:sz w:val="32"/>
                <w:szCs w:val="32"/>
              </w:rPr>
              <w:t>6</w:t>
            </w:r>
          </w:p>
        </w:tc>
        <w:tc>
          <w:tcPr>
            <w:tcW w:w="380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黄马中小</w:t>
            </w:r>
          </w:p>
        </w:tc>
        <w:tc>
          <w:tcPr>
            <w:tcW w:w="378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1</w:t>
            </w:r>
          </w:p>
        </w:tc>
      </w:tr>
      <w:tr w:rsidR="00DD63AF" w:rsidRPr="00DD63AF" w:rsidTr="00DD63AF">
        <w:trPr>
          <w:trHeight w:val="73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DD63AF" w:rsidRPr="00DD63AF" w:rsidRDefault="00DD63AF" w:rsidP="00DD63AF">
            <w:pPr>
              <w:widowControl/>
              <w:jc w:val="center"/>
              <w:rPr>
                <w:rFonts w:ascii="宋体" w:hAnsi="宋体" w:cs="宋体"/>
                <w:kern w:val="0"/>
                <w:sz w:val="32"/>
                <w:szCs w:val="32"/>
              </w:rPr>
            </w:pPr>
            <w:r w:rsidRPr="00DD63AF">
              <w:rPr>
                <w:rFonts w:ascii="宋体" w:hAnsi="宋体" w:cs="宋体" w:hint="eastAsia"/>
                <w:kern w:val="0"/>
                <w:sz w:val="32"/>
                <w:szCs w:val="32"/>
              </w:rPr>
              <w:t>7</w:t>
            </w:r>
          </w:p>
        </w:tc>
        <w:tc>
          <w:tcPr>
            <w:tcW w:w="380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三江中小</w:t>
            </w:r>
          </w:p>
        </w:tc>
        <w:tc>
          <w:tcPr>
            <w:tcW w:w="378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1</w:t>
            </w:r>
          </w:p>
        </w:tc>
      </w:tr>
      <w:tr w:rsidR="00DD63AF" w:rsidRPr="00DD63AF" w:rsidTr="00DD63AF">
        <w:trPr>
          <w:trHeight w:val="73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DD63AF" w:rsidRPr="00DD63AF" w:rsidRDefault="00DD63AF" w:rsidP="00DD63AF">
            <w:pPr>
              <w:widowControl/>
              <w:jc w:val="center"/>
              <w:rPr>
                <w:rFonts w:ascii="宋体" w:hAnsi="宋体" w:cs="宋体"/>
                <w:kern w:val="0"/>
                <w:sz w:val="32"/>
                <w:szCs w:val="32"/>
              </w:rPr>
            </w:pPr>
            <w:r w:rsidRPr="00DD63AF">
              <w:rPr>
                <w:rFonts w:ascii="宋体" w:hAnsi="宋体" w:cs="宋体" w:hint="eastAsia"/>
                <w:kern w:val="0"/>
                <w:sz w:val="32"/>
                <w:szCs w:val="32"/>
              </w:rPr>
              <w:t>8</w:t>
            </w:r>
          </w:p>
        </w:tc>
        <w:tc>
          <w:tcPr>
            <w:tcW w:w="380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广福中小</w:t>
            </w:r>
          </w:p>
        </w:tc>
        <w:tc>
          <w:tcPr>
            <w:tcW w:w="378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1</w:t>
            </w:r>
          </w:p>
        </w:tc>
      </w:tr>
      <w:tr w:rsidR="00DD63AF" w:rsidRPr="00DD63AF" w:rsidTr="00DD63AF">
        <w:trPr>
          <w:trHeight w:val="73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DD63AF" w:rsidRPr="00DD63AF" w:rsidRDefault="00DD63AF" w:rsidP="00DD63AF">
            <w:pPr>
              <w:widowControl/>
              <w:jc w:val="center"/>
              <w:rPr>
                <w:rFonts w:ascii="宋体" w:hAnsi="宋体" w:cs="宋体"/>
                <w:kern w:val="0"/>
                <w:sz w:val="32"/>
                <w:szCs w:val="32"/>
              </w:rPr>
            </w:pPr>
            <w:r w:rsidRPr="00DD63AF">
              <w:rPr>
                <w:rFonts w:ascii="宋体" w:hAnsi="宋体" w:cs="宋体" w:hint="eastAsia"/>
                <w:kern w:val="0"/>
                <w:sz w:val="32"/>
                <w:szCs w:val="32"/>
              </w:rPr>
              <w:t>9</w:t>
            </w:r>
          </w:p>
        </w:tc>
        <w:tc>
          <w:tcPr>
            <w:tcW w:w="380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冈上中小</w:t>
            </w:r>
          </w:p>
        </w:tc>
        <w:tc>
          <w:tcPr>
            <w:tcW w:w="378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1</w:t>
            </w:r>
          </w:p>
        </w:tc>
      </w:tr>
      <w:tr w:rsidR="00DD63AF" w:rsidRPr="00DD63AF" w:rsidTr="00DD63AF">
        <w:trPr>
          <w:trHeight w:val="73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DD63AF" w:rsidRPr="00DD63AF" w:rsidRDefault="00DD63AF" w:rsidP="00DD63AF">
            <w:pPr>
              <w:widowControl/>
              <w:jc w:val="center"/>
              <w:rPr>
                <w:rFonts w:ascii="宋体" w:hAnsi="宋体" w:cs="宋体"/>
                <w:kern w:val="0"/>
                <w:sz w:val="32"/>
                <w:szCs w:val="32"/>
              </w:rPr>
            </w:pPr>
            <w:r w:rsidRPr="00DD63AF">
              <w:rPr>
                <w:rFonts w:ascii="宋体" w:hAnsi="宋体" w:cs="宋体" w:hint="eastAsia"/>
                <w:kern w:val="0"/>
                <w:sz w:val="32"/>
                <w:szCs w:val="32"/>
              </w:rPr>
              <w:t>10</w:t>
            </w:r>
          </w:p>
        </w:tc>
        <w:tc>
          <w:tcPr>
            <w:tcW w:w="380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富山中小</w:t>
            </w:r>
          </w:p>
        </w:tc>
        <w:tc>
          <w:tcPr>
            <w:tcW w:w="3780" w:type="dxa"/>
            <w:tcBorders>
              <w:top w:val="nil"/>
              <w:left w:val="nil"/>
              <w:bottom w:val="single" w:sz="4" w:space="0" w:color="auto"/>
              <w:right w:val="single" w:sz="4" w:space="0" w:color="auto"/>
            </w:tcBorders>
            <w:shd w:val="clear" w:color="000000" w:fill="FFFFFF"/>
            <w:vAlign w:val="center"/>
            <w:hideMark/>
          </w:tcPr>
          <w:p w:rsidR="00DD63AF" w:rsidRPr="00DD63AF" w:rsidRDefault="00DD63AF" w:rsidP="00DD63AF">
            <w:pPr>
              <w:widowControl/>
              <w:jc w:val="center"/>
              <w:rPr>
                <w:rFonts w:ascii="宋体" w:hAnsi="宋体" w:cs="宋体"/>
                <w:color w:val="000000"/>
                <w:kern w:val="0"/>
                <w:sz w:val="32"/>
                <w:szCs w:val="32"/>
              </w:rPr>
            </w:pPr>
            <w:r w:rsidRPr="00DD63AF">
              <w:rPr>
                <w:rFonts w:ascii="宋体" w:hAnsi="宋体" w:cs="宋体" w:hint="eastAsia"/>
                <w:color w:val="000000"/>
                <w:kern w:val="0"/>
                <w:sz w:val="32"/>
                <w:szCs w:val="32"/>
              </w:rPr>
              <w:t>1</w:t>
            </w:r>
          </w:p>
        </w:tc>
      </w:tr>
      <w:tr w:rsidR="00DD63AF" w:rsidRPr="00DD63AF" w:rsidTr="00DD63AF">
        <w:trPr>
          <w:trHeight w:val="270"/>
        </w:trPr>
        <w:tc>
          <w:tcPr>
            <w:tcW w:w="1120" w:type="dxa"/>
            <w:tcBorders>
              <w:top w:val="nil"/>
              <w:left w:val="nil"/>
              <w:bottom w:val="nil"/>
              <w:right w:val="nil"/>
            </w:tcBorders>
            <w:shd w:val="clear" w:color="auto" w:fill="auto"/>
            <w:noWrap/>
            <w:vAlign w:val="center"/>
            <w:hideMark/>
          </w:tcPr>
          <w:p w:rsidR="00DD63AF" w:rsidRPr="00DD63AF" w:rsidRDefault="00DD63AF" w:rsidP="00DD63AF">
            <w:pPr>
              <w:widowControl/>
              <w:jc w:val="left"/>
              <w:rPr>
                <w:rFonts w:ascii="宋体" w:hAnsi="宋体" w:cs="宋体"/>
                <w:color w:val="000000"/>
                <w:kern w:val="0"/>
                <w:sz w:val="22"/>
                <w:szCs w:val="22"/>
              </w:rPr>
            </w:pPr>
          </w:p>
        </w:tc>
        <w:tc>
          <w:tcPr>
            <w:tcW w:w="3800" w:type="dxa"/>
            <w:tcBorders>
              <w:top w:val="nil"/>
              <w:left w:val="nil"/>
              <w:bottom w:val="nil"/>
              <w:right w:val="nil"/>
            </w:tcBorders>
            <w:shd w:val="clear" w:color="auto" w:fill="auto"/>
            <w:noWrap/>
            <w:vAlign w:val="center"/>
            <w:hideMark/>
          </w:tcPr>
          <w:p w:rsidR="00DD63AF" w:rsidRPr="00DD63AF" w:rsidRDefault="00DD63AF" w:rsidP="00DD63AF">
            <w:pPr>
              <w:widowControl/>
              <w:jc w:val="left"/>
              <w:rPr>
                <w:rFonts w:ascii="宋体" w:hAnsi="宋体" w:cs="宋体"/>
                <w:color w:val="000000"/>
                <w:kern w:val="0"/>
                <w:sz w:val="22"/>
                <w:szCs w:val="22"/>
              </w:rPr>
            </w:pPr>
          </w:p>
        </w:tc>
        <w:tc>
          <w:tcPr>
            <w:tcW w:w="3780" w:type="dxa"/>
            <w:tcBorders>
              <w:top w:val="nil"/>
              <w:left w:val="nil"/>
              <w:bottom w:val="nil"/>
              <w:right w:val="nil"/>
            </w:tcBorders>
            <w:shd w:val="clear" w:color="auto" w:fill="auto"/>
            <w:noWrap/>
            <w:vAlign w:val="center"/>
            <w:hideMark/>
          </w:tcPr>
          <w:p w:rsidR="00DD63AF" w:rsidRPr="00DD63AF" w:rsidRDefault="00DD63AF" w:rsidP="00DD63AF">
            <w:pPr>
              <w:widowControl/>
              <w:jc w:val="left"/>
              <w:rPr>
                <w:rFonts w:ascii="宋体" w:hAnsi="宋体" w:cs="宋体"/>
                <w:color w:val="000000"/>
                <w:kern w:val="0"/>
                <w:sz w:val="22"/>
                <w:szCs w:val="22"/>
              </w:rPr>
            </w:pPr>
          </w:p>
        </w:tc>
      </w:tr>
      <w:tr w:rsidR="00DD63AF" w:rsidRPr="00DD63AF" w:rsidTr="00DD63AF">
        <w:trPr>
          <w:trHeight w:val="270"/>
        </w:trPr>
        <w:tc>
          <w:tcPr>
            <w:tcW w:w="1120" w:type="dxa"/>
            <w:tcBorders>
              <w:top w:val="nil"/>
              <w:left w:val="nil"/>
              <w:bottom w:val="nil"/>
              <w:right w:val="nil"/>
            </w:tcBorders>
            <w:shd w:val="clear" w:color="auto" w:fill="auto"/>
            <w:noWrap/>
            <w:vAlign w:val="center"/>
            <w:hideMark/>
          </w:tcPr>
          <w:p w:rsidR="00DD63AF" w:rsidRPr="00DD63AF" w:rsidRDefault="00DD63AF" w:rsidP="00DD63AF">
            <w:pPr>
              <w:widowControl/>
              <w:jc w:val="left"/>
              <w:rPr>
                <w:rFonts w:ascii="宋体" w:hAnsi="宋体" w:cs="宋体"/>
                <w:color w:val="000000"/>
                <w:kern w:val="0"/>
                <w:sz w:val="22"/>
                <w:szCs w:val="22"/>
              </w:rPr>
            </w:pPr>
          </w:p>
        </w:tc>
        <w:tc>
          <w:tcPr>
            <w:tcW w:w="3800" w:type="dxa"/>
            <w:tcBorders>
              <w:top w:val="nil"/>
              <w:left w:val="nil"/>
              <w:bottom w:val="nil"/>
              <w:right w:val="nil"/>
            </w:tcBorders>
            <w:shd w:val="clear" w:color="auto" w:fill="auto"/>
            <w:noWrap/>
            <w:vAlign w:val="center"/>
            <w:hideMark/>
          </w:tcPr>
          <w:p w:rsidR="00DD63AF" w:rsidRPr="00DD63AF" w:rsidRDefault="00DD63AF" w:rsidP="00DD63AF">
            <w:pPr>
              <w:widowControl/>
              <w:jc w:val="left"/>
              <w:rPr>
                <w:rFonts w:ascii="宋体" w:hAnsi="宋体" w:cs="宋体"/>
                <w:color w:val="000000"/>
                <w:kern w:val="0"/>
                <w:sz w:val="22"/>
                <w:szCs w:val="22"/>
              </w:rPr>
            </w:pPr>
          </w:p>
        </w:tc>
        <w:tc>
          <w:tcPr>
            <w:tcW w:w="3780" w:type="dxa"/>
            <w:tcBorders>
              <w:top w:val="nil"/>
              <w:left w:val="nil"/>
              <w:bottom w:val="nil"/>
              <w:right w:val="nil"/>
            </w:tcBorders>
            <w:shd w:val="clear" w:color="auto" w:fill="auto"/>
            <w:noWrap/>
            <w:vAlign w:val="center"/>
            <w:hideMark/>
          </w:tcPr>
          <w:p w:rsidR="00DD63AF" w:rsidRPr="00DD63AF" w:rsidRDefault="00DD63AF" w:rsidP="00DD63AF">
            <w:pPr>
              <w:widowControl/>
              <w:jc w:val="left"/>
              <w:rPr>
                <w:rFonts w:ascii="宋体" w:hAnsi="宋体" w:cs="宋体"/>
                <w:color w:val="000000"/>
                <w:kern w:val="0"/>
                <w:sz w:val="22"/>
                <w:szCs w:val="22"/>
              </w:rPr>
            </w:pPr>
          </w:p>
        </w:tc>
      </w:tr>
      <w:tr w:rsidR="00DD63AF" w:rsidRPr="00DD63AF" w:rsidTr="00DD63AF">
        <w:trPr>
          <w:trHeight w:val="270"/>
        </w:trPr>
        <w:tc>
          <w:tcPr>
            <w:tcW w:w="1120" w:type="dxa"/>
            <w:tcBorders>
              <w:top w:val="nil"/>
              <w:left w:val="nil"/>
              <w:bottom w:val="nil"/>
              <w:right w:val="nil"/>
            </w:tcBorders>
            <w:shd w:val="clear" w:color="auto" w:fill="auto"/>
            <w:noWrap/>
            <w:vAlign w:val="center"/>
            <w:hideMark/>
          </w:tcPr>
          <w:p w:rsidR="00DD63AF" w:rsidRPr="00DD63AF" w:rsidRDefault="00DD63AF" w:rsidP="00DD63AF">
            <w:pPr>
              <w:widowControl/>
              <w:jc w:val="left"/>
              <w:rPr>
                <w:rFonts w:ascii="宋体" w:hAnsi="宋体" w:cs="宋体"/>
                <w:color w:val="000000"/>
                <w:kern w:val="0"/>
                <w:sz w:val="22"/>
                <w:szCs w:val="22"/>
              </w:rPr>
            </w:pPr>
          </w:p>
        </w:tc>
        <w:tc>
          <w:tcPr>
            <w:tcW w:w="3800" w:type="dxa"/>
            <w:tcBorders>
              <w:top w:val="nil"/>
              <w:left w:val="nil"/>
              <w:bottom w:val="nil"/>
              <w:right w:val="nil"/>
            </w:tcBorders>
            <w:shd w:val="clear" w:color="auto" w:fill="auto"/>
            <w:noWrap/>
            <w:vAlign w:val="center"/>
            <w:hideMark/>
          </w:tcPr>
          <w:p w:rsidR="00DD63AF" w:rsidRPr="00DD63AF" w:rsidRDefault="00DD63AF" w:rsidP="00DD63AF">
            <w:pPr>
              <w:widowControl/>
              <w:jc w:val="left"/>
              <w:rPr>
                <w:rFonts w:ascii="宋体" w:hAnsi="宋体" w:cs="宋体"/>
                <w:color w:val="000000"/>
                <w:kern w:val="0"/>
                <w:sz w:val="22"/>
                <w:szCs w:val="22"/>
              </w:rPr>
            </w:pPr>
          </w:p>
        </w:tc>
        <w:tc>
          <w:tcPr>
            <w:tcW w:w="3780" w:type="dxa"/>
            <w:tcBorders>
              <w:top w:val="nil"/>
              <w:left w:val="nil"/>
              <w:bottom w:val="nil"/>
              <w:right w:val="nil"/>
            </w:tcBorders>
            <w:shd w:val="clear" w:color="auto" w:fill="auto"/>
            <w:noWrap/>
            <w:vAlign w:val="center"/>
            <w:hideMark/>
          </w:tcPr>
          <w:p w:rsidR="00DD63AF" w:rsidRPr="00DD63AF" w:rsidRDefault="00DD63AF" w:rsidP="00DD63AF">
            <w:pPr>
              <w:widowControl/>
              <w:jc w:val="left"/>
              <w:rPr>
                <w:rFonts w:ascii="宋体" w:hAnsi="宋体" w:cs="宋体"/>
                <w:color w:val="000000"/>
                <w:kern w:val="0"/>
                <w:sz w:val="22"/>
                <w:szCs w:val="22"/>
              </w:rPr>
            </w:pPr>
          </w:p>
        </w:tc>
      </w:tr>
    </w:tbl>
    <w:p w:rsidR="00DD63AF" w:rsidRDefault="00DD63AF" w:rsidP="00DD63AF">
      <w:pPr>
        <w:spacing w:line="360" w:lineRule="auto"/>
        <w:rPr>
          <w:rFonts w:ascii="黑体" w:eastAsia="黑体" w:hAnsi="黑体"/>
          <w:color w:val="000000"/>
          <w:sz w:val="32"/>
          <w:szCs w:val="32"/>
        </w:rPr>
      </w:pPr>
    </w:p>
    <w:p w:rsidR="00DD63AF" w:rsidRDefault="00DD63AF" w:rsidP="00DD63AF">
      <w:pPr>
        <w:spacing w:line="360" w:lineRule="auto"/>
        <w:rPr>
          <w:rFonts w:ascii="黑体" w:eastAsia="黑体" w:hAnsi="黑体"/>
          <w:color w:val="000000"/>
          <w:sz w:val="32"/>
          <w:szCs w:val="32"/>
        </w:rPr>
      </w:pPr>
    </w:p>
    <w:p w:rsidR="00DD63AF" w:rsidRDefault="00DD63AF" w:rsidP="00DD63AF">
      <w:pPr>
        <w:spacing w:line="360" w:lineRule="auto"/>
        <w:rPr>
          <w:rFonts w:ascii="黑体" w:eastAsia="黑体" w:hAnsi="黑体"/>
          <w:color w:val="000000"/>
          <w:sz w:val="32"/>
          <w:szCs w:val="32"/>
        </w:rPr>
      </w:pPr>
    </w:p>
    <w:p w:rsidR="00DD63AF" w:rsidRDefault="00DD63AF" w:rsidP="00DD63AF">
      <w:pPr>
        <w:spacing w:line="360" w:lineRule="auto"/>
        <w:rPr>
          <w:rFonts w:ascii="黑体" w:eastAsia="黑体" w:hAnsi="黑体"/>
          <w:color w:val="000000"/>
          <w:sz w:val="32"/>
          <w:szCs w:val="32"/>
        </w:rPr>
      </w:pPr>
    </w:p>
    <w:p w:rsidR="00DD63AF" w:rsidRDefault="00DD63AF" w:rsidP="00DD63AF">
      <w:pPr>
        <w:spacing w:line="360" w:lineRule="auto"/>
        <w:rPr>
          <w:rFonts w:ascii="黑体" w:eastAsia="黑体" w:hAnsi="黑体"/>
          <w:color w:val="000000"/>
          <w:sz w:val="32"/>
          <w:szCs w:val="32"/>
        </w:rPr>
      </w:pPr>
    </w:p>
    <w:p w:rsidR="00DD63AF" w:rsidRDefault="00DD63AF" w:rsidP="00DD63AF">
      <w:pPr>
        <w:spacing w:line="360" w:lineRule="auto"/>
        <w:rPr>
          <w:rFonts w:ascii="黑体" w:eastAsia="黑体" w:hAnsi="黑体"/>
          <w:color w:val="000000"/>
          <w:sz w:val="32"/>
          <w:szCs w:val="32"/>
        </w:rPr>
      </w:pPr>
      <w:r>
        <w:rPr>
          <w:rFonts w:ascii="黑体" w:eastAsia="黑体" w:hAnsi="黑体" w:hint="eastAsia"/>
          <w:color w:val="000000"/>
          <w:sz w:val="32"/>
          <w:szCs w:val="32"/>
        </w:rPr>
        <w:t>附件3</w:t>
      </w:r>
    </w:p>
    <w:p w:rsidR="00DD63AF" w:rsidRDefault="00DD63AF" w:rsidP="00DD63AF">
      <w:pPr>
        <w:jc w:val="center"/>
        <w:rPr>
          <w:rFonts w:ascii="宋体" w:hAnsi="宋体" w:cs="宋体"/>
          <w:b/>
          <w:bCs/>
          <w:color w:val="000000"/>
          <w:sz w:val="44"/>
          <w:szCs w:val="44"/>
        </w:rPr>
      </w:pPr>
      <w:r>
        <w:rPr>
          <w:rFonts w:ascii="宋体" w:hAnsi="宋体" w:cs="宋体" w:hint="eastAsia"/>
          <w:b/>
          <w:bCs/>
          <w:kern w:val="0"/>
          <w:sz w:val="44"/>
          <w:szCs w:val="44"/>
        </w:rPr>
        <w:t>南昌市农村薄弱紧缺学科（小学科学）教师培训</w:t>
      </w:r>
      <w:r>
        <w:rPr>
          <w:rFonts w:ascii="宋体" w:hAnsi="宋体" w:cs="宋体" w:hint="eastAsia"/>
          <w:b/>
          <w:bCs/>
          <w:color w:val="000000"/>
          <w:sz w:val="44"/>
          <w:szCs w:val="44"/>
        </w:rPr>
        <w:t>学员登记表</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784"/>
        <w:gridCol w:w="466"/>
        <w:gridCol w:w="920"/>
        <w:gridCol w:w="1222"/>
        <w:gridCol w:w="783"/>
        <w:gridCol w:w="830"/>
        <w:gridCol w:w="865"/>
        <w:gridCol w:w="384"/>
        <w:gridCol w:w="861"/>
        <w:gridCol w:w="1162"/>
      </w:tblGrid>
      <w:tr w:rsidR="00DD63AF" w:rsidTr="005A69D4">
        <w:trPr>
          <w:trHeight w:hRule="exact" w:val="405"/>
        </w:trPr>
        <w:tc>
          <w:tcPr>
            <w:tcW w:w="1593" w:type="dxa"/>
            <w:vAlign w:val="center"/>
          </w:tcPr>
          <w:p w:rsidR="00DD63AF" w:rsidRDefault="00DD63AF" w:rsidP="005A69D4">
            <w:pPr>
              <w:snapToGrid w:val="0"/>
              <w:jc w:val="center"/>
              <w:rPr>
                <w:rFonts w:ascii="仿宋" w:eastAsia="仿宋" w:hAnsi="仿宋"/>
                <w:color w:val="000000"/>
                <w:sz w:val="28"/>
                <w:szCs w:val="28"/>
              </w:rPr>
            </w:pPr>
            <w:r>
              <w:rPr>
                <w:rFonts w:ascii="仿宋" w:eastAsia="仿宋" w:hAnsi="仿宋" w:hint="eastAsia"/>
                <w:color w:val="000000"/>
                <w:sz w:val="28"/>
                <w:szCs w:val="28"/>
              </w:rPr>
              <w:t>姓    名</w:t>
            </w:r>
          </w:p>
        </w:tc>
        <w:tc>
          <w:tcPr>
            <w:tcW w:w="1250" w:type="dxa"/>
            <w:gridSpan w:val="2"/>
            <w:vAlign w:val="center"/>
          </w:tcPr>
          <w:p w:rsidR="00DD63AF" w:rsidRDefault="00DD63AF" w:rsidP="005A69D4">
            <w:pPr>
              <w:snapToGrid w:val="0"/>
              <w:jc w:val="center"/>
              <w:rPr>
                <w:rFonts w:ascii="仿宋" w:eastAsia="仿宋" w:hAnsi="仿宋"/>
                <w:color w:val="000000"/>
                <w:sz w:val="28"/>
                <w:szCs w:val="28"/>
              </w:rPr>
            </w:pPr>
          </w:p>
        </w:tc>
        <w:tc>
          <w:tcPr>
            <w:tcW w:w="920" w:type="dxa"/>
            <w:vAlign w:val="center"/>
          </w:tcPr>
          <w:p w:rsidR="00DD63AF" w:rsidRDefault="00DD63AF" w:rsidP="005A69D4">
            <w:pPr>
              <w:snapToGrid w:val="0"/>
              <w:jc w:val="center"/>
              <w:rPr>
                <w:rFonts w:ascii="仿宋" w:eastAsia="仿宋" w:hAnsi="仿宋"/>
                <w:color w:val="000000"/>
                <w:sz w:val="28"/>
                <w:szCs w:val="28"/>
              </w:rPr>
            </w:pPr>
            <w:r>
              <w:rPr>
                <w:rFonts w:ascii="仿宋" w:eastAsia="仿宋" w:hAnsi="仿宋" w:hint="eastAsia"/>
                <w:color w:val="000000"/>
                <w:sz w:val="28"/>
                <w:szCs w:val="28"/>
              </w:rPr>
              <w:t>性别</w:t>
            </w:r>
          </w:p>
        </w:tc>
        <w:tc>
          <w:tcPr>
            <w:tcW w:w="1222" w:type="dxa"/>
            <w:vAlign w:val="center"/>
          </w:tcPr>
          <w:p w:rsidR="00DD63AF" w:rsidRDefault="00DD63AF" w:rsidP="005A69D4">
            <w:pPr>
              <w:snapToGrid w:val="0"/>
              <w:jc w:val="center"/>
              <w:rPr>
                <w:rFonts w:ascii="仿宋" w:eastAsia="仿宋" w:hAnsi="仿宋"/>
                <w:color w:val="000000"/>
                <w:sz w:val="28"/>
                <w:szCs w:val="28"/>
              </w:rPr>
            </w:pPr>
          </w:p>
        </w:tc>
        <w:tc>
          <w:tcPr>
            <w:tcW w:w="1613" w:type="dxa"/>
            <w:gridSpan w:val="2"/>
            <w:vAlign w:val="center"/>
          </w:tcPr>
          <w:p w:rsidR="00DD63AF" w:rsidRDefault="00DD63AF" w:rsidP="005A69D4">
            <w:pPr>
              <w:snapToGrid w:val="0"/>
              <w:jc w:val="center"/>
              <w:rPr>
                <w:rFonts w:ascii="仿宋" w:eastAsia="仿宋" w:hAnsi="仿宋"/>
                <w:color w:val="000000"/>
                <w:sz w:val="28"/>
                <w:szCs w:val="28"/>
              </w:rPr>
            </w:pPr>
            <w:r>
              <w:rPr>
                <w:rFonts w:ascii="仿宋" w:eastAsia="仿宋" w:hAnsi="仿宋" w:hint="eastAsia"/>
                <w:color w:val="000000"/>
                <w:sz w:val="28"/>
                <w:szCs w:val="28"/>
              </w:rPr>
              <w:t>出生年月</w:t>
            </w:r>
          </w:p>
        </w:tc>
        <w:tc>
          <w:tcPr>
            <w:tcW w:w="1249" w:type="dxa"/>
            <w:gridSpan w:val="2"/>
            <w:vAlign w:val="center"/>
          </w:tcPr>
          <w:p w:rsidR="00DD63AF" w:rsidRDefault="00DD63AF" w:rsidP="005A69D4">
            <w:pPr>
              <w:snapToGrid w:val="0"/>
              <w:jc w:val="center"/>
              <w:rPr>
                <w:rFonts w:ascii="仿宋" w:eastAsia="仿宋" w:hAnsi="仿宋"/>
                <w:color w:val="000000"/>
                <w:sz w:val="28"/>
                <w:szCs w:val="28"/>
              </w:rPr>
            </w:pPr>
          </w:p>
        </w:tc>
        <w:tc>
          <w:tcPr>
            <w:tcW w:w="861" w:type="dxa"/>
            <w:vAlign w:val="center"/>
          </w:tcPr>
          <w:p w:rsidR="00DD63AF" w:rsidRDefault="00DD63AF" w:rsidP="005A69D4">
            <w:pPr>
              <w:snapToGrid w:val="0"/>
              <w:jc w:val="center"/>
              <w:rPr>
                <w:rFonts w:ascii="仿宋" w:eastAsia="仿宋" w:hAnsi="仿宋"/>
                <w:color w:val="000000"/>
                <w:sz w:val="28"/>
                <w:szCs w:val="28"/>
              </w:rPr>
            </w:pPr>
            <w:r>
              <w:rPr>
                <w:rFonts w:ascii="仿宋" w:eastAsia="仿宋" w:hAnsi="仿宋" w:hint="eastAsia"/>
                <w:color w:val="000000"/>
                <w:sz w:val="28"/>
                <w:szCs w:val="28"/>
              </w:rPr>
              <w:t>政治面貌</w:t>
            </w:r>
          </w:p>
        </w:tc>
        <w:tc>
          <w:tcPr>
            <w:tcW w:w="1162" w:type="dxa"/>
            <w:vAlign w:val="center"/>
          </w:tcPr>
          <w:p w:rsidR="00DD63AF" w:rsidRDefault="00DD63AF" w:rsidP="005A69D4">
            <w:pPr>
              <w:snapToGrid w:val="0"/>
              <w:jc w:val="center"/>
              <w:rPr>
                <w:rFonts w:ascii="仿宋" w:eastAsia="仿宋" w:hAnsi="仿宋"/>
                <w:color w:val="000000"/>
                <w:sz w:val="28"/>
                <w:szCs w:val="28"/>
              </w:rPr>
            </w:pPr>
          </w:p>
        </w:tc>
      </w:tr>
      <w:tr w:rsidR="00DD63AF" w:rsidTr="005A69D4">
        <w:trPr>
          <w:trHeight w:hRule="exact" w:val="331"/>
        </w:trPr>
        <w:tc>
          <w:tcPr>
            <w:tcW w:w="1593" w:type="dxa"/>
            <w:vAlign w:val="center"/>
          </w:tcPr>
          <w:p w:rsidR="00DD63AF" w:rsidRDefault="00DD63AF" w:rsidP="005A69D4">
            <w:pPr>
              <w:snapToGrid w:val="0"/>
              <w:jc w:val="center"/>
              <w:rPr>
                <w:rFonts w:ascii="仿宋" w:eastAsia="仿宋" w:hAnsi="仿宋"/>
                <w:color w:val="000000"/>
                <w:sz w:val="28"/>
                <w:szCs w:val="28"/>
              </w:rPr>
            </w:pPr>
            <w:r>
              <w:rPr>
                <w:rFonts w:ascii="仿宋" w:eastAsia="仿宋" w:hAnsi="仿宋" w:hint="eastAsia"/>
                <w:color w:val="000000"/>
                <w:sz w:val="28"/>
                <w:szCs w:val="28"/>
              </w:rPr>
              <w:t>身份证号</w:t>
            </w:r>
          </w:p>
        </w:tc>
        <w:tc>
          <w:tcPr>
            <w:tcW w:w="3391" w:type="dxa"/>
            <w:gridSpan w:val="4"/>
            <w:vAlign w:val="center"/>
          </w:tcPr>
          <w:p w:rsidR="00DD63AF" w:rsidRDefault="00DD63AF" w:rsidP="005A69D4">
            <w:pPr>
              <w:snapToGrid w:val="0"/>
              <w:jc w:val="center"/>
              <w:rPr>
                <w:rFonts w:ascii="仿宋" w:eastAsia="仿宋" w:hAnsi="仿宋"/>
                <w:color w:val="000000"/>
                <w:sz w:val="28"/>
                <w:szCs w:val="28"/>
              </w:rPr>
            </w:pPr>
          </w:p>
        </w:tc>
        <w:tc>
          <w:tcPr>
            <w:tcW w:w="1613" w:type="dxa"/>
            <w:gridSpan w:val="2"/>
            <w:vAlign w:val="center"/>
          </w:tcPr>
          <w:p w:rsidR="00DD63AF" w:rsidRDefault="00DD63AF" w:rsidP="005A69D4">
            <w:pPr>
              <w:snapToGrid w:val="0"/>
              <w:jc w:val="center"/>
              <w:rPr>
                <w:rFonts w:ascii="仿宋" w:eastAsia="仿宋" w:hAnsi="仿宋"/>
                <w:color w:val="000000"/>
                <w:sz w:val="28"/>
                <w:szCs w:val="28"/>
              </w:rPr>
            </w:pPr>
            <w:r>
              <w:rPr>
                <w:rFonts w:ascii="仿宋" w:eastAsia="仿宋" w:hAnsi="仿宋" w:hint="eastAsia"/>
                <w:color w:val="000000"/>
                <w:sz w:val="28"/>
                <w:szCs w:val="28"/>
              </w:rPr>
              <w:t>文化程度</w:t>
            </w:r>
          </w:p>
        </w:tc>
        <w:tc>
          <w:tcPr>
            <w:tcW w:w="1249" w:type="dxa"/>
            <w:gridSpan w:val="2"/>
            <w:vAlign w:val="center"/>
          </w:tcPr>
          <w:p w:rsidR="00DD63AF" w:rsidRDefault="00DD63AF" w:rsidP="005A69D4">
            <w:pPr>
              <w:snapToGrid w:val="0"/>
              <w:jc w:val="center"/>
              <w:rPr>
                <w:rFonts w:ascii="仿宋" w:eastAsia="仿宋" w:hAnsi="仿宋"/>
                <w:color w:val="000000"/>
                <w:sz w:val="28"/>
                <w:szCs w:val="28"/>
              </w:rPr>
            </w:pPr>
          </w:p>
        </w:tc>
        <w:tc>
          <w:tcPr>
            <w:tcW w:w="861" w:type="dxa"/>
            <w:vAlign w:val="center"/>
          </w:tcPr>
          <w:p w:rsidR="00DD63AF" w:rsidRDefault="00DD63AF" w:rsidP="005A69D4">
            <w:pPr>
              <w:snapToGrid w:val="0"/>
              <w:jc w:val="center"/>
              <w:rPr>
                <w:rFonts w:ascii="仿宋" w:eastAsia="仿宋" w:hAnsi="仿宋"/>
                <w:color w:val="000000"/>
                <w:sz w:val="28"/>
                <w:szCs w:val="28"/>
              </w:rPr>
            </w:pPr>
            <w:r>
              <w:rPr>
                <w:rFonts w:ascii="仿宋" w:eastAsia="仿宋" w:hAnsi="仿宋" w:hint="eastAsia"/>
                <w:color w:val="000000"/>
                <w:sz w:val="28"/>
                <w:szCs w:val="28"/>
              </w:rPr>
              <w:t>学历</w:t>
            </w:r>
          </w:p>
        </w:tc>
        <w:tc>
          <w:tcPr>
            <w:tcW w:w="1162" w:type="dxa"/>
            <w:vAlign w:val="center"/>
          </w:tcPr>
          <w:p w:rsidR="00DD63AF" w:rsidRDefault="00DD63AF" w:rsidP="005A69D4">
            <w:pPr>
              <w:snapToGrid w:val="0"/>
              <w:jc w:val="center"/>
              <w:rPr>
                <w:rFonts w:ascii="仿宋" w:eastAsia="仿宋" w:hAnsi="仿宋"/>
                <w:color w:val="000000"/>
                <w:sz w:val="28"/>
                <w:szCs w:val="28"/>
              </w:rPr>
            </w:pPr>
          </w:p>
        </w:tc>
      </w:tr>
      <w:tr w:rsidR="00DD63AF" w:rsidTr="005A69D4">
        <w:trPr>
          <w:trHeight w:hRule="exact" w:val="349"/>
        </w:trPr>
        <w:tc>
          <w:tcPr>
            <w:tcW w:w="1593" w:type="dxa"/>
            <w:vAlign w:val="center"/>
          </w:tcPr>
          <w:p w:rsidR="00DD63AF" w:rsidRDefault="00DD63AF" w:rsidP="005A69D4">
            <w:pPr>
              <w:snapToGrid w:val="0"/>
              <w:jc w:val="center"/>
              <w:rPr>
                <w:rFonts w:ascii="仿宋" w:eastAsia="仿宋" w:hAnsi="仿宋"/>
                <w:color w:val="000000"/>
                <w:sz w:val="28"/>
                <w:szCs w:val="28"/>
              </w:rPr>
            </w:pPr>
            <w:r>
              <w:rPr>
                <w:rFonts w:ascii="仿宋" w:eastAsia="仿宋" w:hAnsi="仿宋" w:hint="eastAsia"/>
                <w:color w:val="000000"/>
                <w:sz w:val="28"/>
                <w:szCs w:val="28"/>
              </w:rPr>
              <w:t>职称</w:t>
            </w:r>
          </w:p>
        </w:tc>
        <w:tc>
          <w:tcPr>
            <w:tcW w:w="3391" w:type="dxa"/>
            <w:gridSpan w:val="4"/>
            <w:vAlign w:val="center"/>
          </w:tcPr>
          <w:p w:rsidR="00DD63AF" w:rsidRDefault="00DD63AF" w:rsidP="005A69D4">
            <w:pPr>
              <w:snapToGrid w:val="0"/>
              <w:jc w:val="center"/>
              <w:rPr>
                <w:rFonts w:ascii="仿宋" w:eastAsia="仿宋" w:hAnsi="仿宋"/>
                <w:color w:val="000000"/>
                <w:sz w:val="28"/>
                <w:szCs w:val="28"/>
              </w:rPr>
            </w:pPr>
          </w:p>
        </w:tc>
        <w:tc>
          <w:tcPr>
            <w:tcW w:w="1613" w:type="dxa"/>
            <w:gridSpan w:val="2"/>
            <w:vAlign w:val="center"/>
          </w:tcPr>
          <w:p w:rsidR="00DD63AF" w:rsidRDefault="00DD63AF" w:rsidP="005A69D4">
            <w:pPr>
              <w:snapToGrid w:val="0"/>
              <w:jc w:val="center"/>
              <w:rPr>
                <w:rFonts w:ascii="仿宋" w:eastAsia="仿宋" w:hAnsi="仿宋"/>
                <w:color w:val="000000"/>
                <w:sz w:val="28"/>
                <w:szCs w:val="28"/>
              </w:rPr>
            </w:pPr>
            <w:r>
              <w:rPr>
                <w:rFonts w:ascii="仿宋" w:eastAsia="仿宋" w:hAnsi="仿宋" w:hint="eastAsia"/>
                <w:color w:val="000000"/>
                <w:sz w:val="28"/>
                <w:szCs w:val="28"/>
              </w:rPr>
              <w:t>所学专业</w:t>
            </w:r>
          </w:p>
        </w:tc>
        <w:tc>
          <w:tcPr>
            <w:tcW w:w="3271" w:type="dxa"/>
            <w:gridSpan w:val="4"/>
            <w:vAlign w:val="center"/>
          </w:tcPr>
          <w:p w:rsidR="00DD63AF" w:rsidRDefault="00DD63AF" w:rsidP="005A69D4">
            <w:pPr>
              <w:snapToGrid w:val="0"/>
              <w:jc w:val="center"/>
              <w:rPr>
                <w:rFonts w:ascii="仿宋" w:eastAsia="仿宋" w:hAnsi="仿宋"/>
                <w:color w:val="000000"/>
                <w:sz w:val="28"/>
                <w:szCs w:val="28"/>
              </w:rPr>
            </w:pPr>
          </w:p>
        </w:tc>
      </w:tr>
      <w:tr w:rsidR="00DD63AF" w:rsidTr="005A69D4">
        <w:trPr>
          <w:trHeight w:hRule="exact" w:val="417"/>
        </w:trPr>
        <w:tc>
          <w:tcPr>
            <w:tcW w:w="2377" w:type="dxa"/>
            <w:gridSpan w:val="2"/>
            <w:vAlign w:val="center"/>
          </w:tcPr>
          <w:p w:rsidR="00DD63AF" w:rsidRDefault="00DD63AF" w:rsidP="005A69D4">
            <w:pPr>
              <w:snapToGrid w:val="0"/>
              <w:jc w:val="center"/>
              <w:rPr>
                <w:rFonts w:ascii="仿宋" w:eastAsia="仿宋" w:hAnsi="仿宋"/>
                <w:color w:val="000000"/>
                <w:sz w:val="28"/>
                <w:szCs w:val="28"/>
              </w:rPr>
            </w:pPr>
            <w:r>
              <w:rPr>
                <w:rFonts w:ascii="仿宋" w:eastAsia="仿宋" w:hAnsi="仿宋" w:hint="eastAsia"/>
                <w:color w:val="000000"/>
                <w:sz w:val="28"/>
                <w:szCs w:val="28"/>
              </w:rPr>
              <w:t>工作单位及地址</w:t>
            </w:r>
          </w:p>
        </w:tc>
        <w:tc>
          <w:tcPr>
            <w:tcW w:w="7491" w:type="dxa"/>
            <w:gridSpan w:val="9"/>
            <w:vAlign w:val="center"/>
          </w:tcPr>
          <w:p w:rsidR="00DD63AF" w:rsidRDefault="00DD63AF" w:rsidP="005A69D4">
            <w:pPr>
              <w:snapToGrid w:val="0"/>
              <w:jc w:val="center"/>
              <w:rPr>
                <w:rFonts w:ascii="仿宋" w:eastAsia="仿宋" w:hAnsi="仿宋"/>
                <w:color w:val="000000"/>
                <w:sz w:val="28"/>
                <w:szCs w:val="28"/>
              </w:rPr>
            </w:pPr>
          </w:p>
        </w:tc>
      </w:tr>
      <w:tr w:rsidR="00DD63AF" w:rsidTr="005A69D4">
        <w:trPr>
          <w:cantSplit/>
          <w:trHeight w:hRule="exact" w:val="412"/>
        </w:trPr>
        <w:tc>
          <w:tcPr>
            <w:tcW w:w="2377" w:type="dxa"/>
            <w:gridSpan w:val="2"/>
            <w:vMerge w:val="restart"/>
            <w:vAlign w:val="center"/>
          </w:tcPr>
          <w:p w:rsidR="00DD63AF" w:rsidRDefault="00DD63AF" w:rsidP="005A69D4">
            <w:pPr>
              <w:snapToGrid w:val="0"/>
              <w:jc w:val="center"/>
              <w:rPr>
                <w:rFonts w:ascii="仿宋" w:eastAsia="仿宋" w:hAnsi="仿宋"/>
                <w:color w:val="000000"/>
                <w:sz w:val="28"/>
                <w:szCs w:val="28"/>
              </w:rPr>
            </w:pPr>
            <w:r>
              <w:rPr>
                <w:rFonts w:ascii="仿宋" w:eastAsia="仿宋" w:hAnsi="仿宋" w:hint="eastAsia"/>
                <w:color w:val="000000"/>
                <w:sz w:val="28"/>
                <w:szCs w:val="28"/>
              </w:rPr>
              <w:t>现从事专业</w:t>
            </w:r>
          </w:p>
        </w:tc>
        <w:tc>
          <w:tcPr>
            <w:tcW w:w="3391" w:type="dxa"/>
            <w:gridSpan w:val="4"/>
            <w:vMerge w:val="restart"/>
            <w:vAlign w:val="center"/>
          </w:tcPr>
          <w:p w:rsidR="00DD63AF" w:rsidRDefault="00DD63AF" w:rsidP="005A69D4">
            <w:pPr>
              <w:snapToGrid w:val="0"/>
              <w:jc w:val="center"/>
              <w:rPr>
                <w:rFonts w:ascii="仿宋" w:eastAsia="仿宋" w:hAnsi="仿宋"/>
                <w:color w:val="000000"/>
                <w:sz w:val="28"/>
                <w:szCs w:val="28"/>
              </w:rPr>
            </w:pPr>
          </w:p>
        </w:tc>
        <w:tc>
          <w:tcPr>
            <w:tcW w:w="1695" w:type="dxa"/>
            <w:gridSpan w:val="2"/>
            <w:vAlign w:val="center"/>
          </w:tcPr>
          <w:p w:rsidR="00DD63AF" w:rsidRDefault="00DD63AF" w:rsidP="005A69D4">
            <w:pPr>
              <w:snapToGrid w:val="0"/>
              <w:jc w:val="center"/>
              <w:rPr>
                <w:rFonts w:ascii="仿宋" w:eastAsia="仿宋" w:hAnsi="仿宋"/>
                <w:color w:val="000000"/>
                <w:sz w:val="28"/>
                <w:szCs w:val="28"/>
              </w:rPr>
            </w:pPr>
            <w:proofErr w:type="gramStart"/>
            <w:r>
              <w:rPr>
                <w:rFonts w:ascii="仿宋" w:eastAsia="仿宋" w:hAnsi="仿宋" w:hint="eastAsia"/>
                <w:color w:val="000000"/>
                <w:sz w:val="28"/>
                <w:szCs w:val="28"/>
              </w:rPr>
              <w:t>邮</w:t>
            </w:r>
            <w:proofErr w:type="gramEnd"/>
            <w:r>
              <w:rPr>
                <w:rFonts w:ascii="仿宋" w:eastAsia="仿宋" w:hAnsi="仿宋" w:hint="eastAsia"/>
                <w:color w:val="000000"/>
                <w:sz w:val="28"/>
                <w:szCs w:val="28"/>
              </w:rPr>
              <w:t xml:space="preserve">    编</w:t>
            </w:r>
          </w:p>
        </w:tc>
        <w:tc>
          <w:tcPr>
            <w:tcW w:w="2404" w:type="dxa"/>
            <w:gridSpan w:val="3"/>
            <w:vAlign w:val="center"/>
          </w:tcPr>
          <w:p w:rsidR="00DD63AF" w:rsidRDefault="00DD63AF" w:rsidP="005A69D4">
            <w:pPr>
              <w:snapToGrid w:val="0"/>
              <w:jc w:val="center"/>
              <w:rPr>
                <w:rFonts w:ascii="仿宋" w:eastAsia="仿宋" w:hAnsi="仿宋"/>
                <w:color w:val="000000"/>
                <w:sz w:val="28"/>
                <w:szCs w:val="28"/>
              </w:rPr>
            </w:pPr>
          </w:p>
        </w:tc>
      </w:tr>
      <w:tr w:rsidR="00DD63AF" w:rsidTr="005A69D4">
        <w:trPr>
          <w:cantSplit/>
          <w:trHeight w:hRule="exact" w:val="419"/>
        </w:trPr>
        <w:tc>
          <w:tcPr>
            <w:tcW w:w="2377" w:type="dxa"/>
            <w:gridSpan w:val="2"/>
            <w:vMerge/>
            <w:vAlign w:val="center"/>
          </w:tcPr>
          <w:p w:rsidR="00DD63AF" w:rsidRDefault="00DD63AF" w:rsidP="005A69D4">
            <w:pPr>
              <w:snapToGrid w:val="0"/>
              <w:jc w:val="center"/>
              <w:rPr>
                <w:rFonts w:ascii="仿宋" w:eastAsia="仿宋" w:hAnsi="仿宋"/>
                <w:color w:val="000000"/>
                <w:sz w:val="28"/>
                <w:szCs w:val="28"/>
              </w:rPr>
            </w:pPr>
          </w:p>
        </w:tc>
        <w:tc>
          <w:tcPr>
            <w:tcW w:w="3391" w:type="dxa"/>
            <w:gridSpan w:val="4"/>
            <w:vMerge/>
            <w:vAlign w:val="center"/>
          </w:tcPr>
          <w:p w:rsidR="00DD63AF" w:rsidRDefault="00DD63AF" w:rsidP="005A69D4">
            <w:pPr>
              <w:snapToGrid w:val="0"/>
              <w:jc w:val="center"/>
              <w:rPr>
                <w:rFonts w:ascii="仿宋" w:eastAsia="仿宋" w:hAnsi="仿宋"/>
                <w:color w:val="000000"/>
                <w:sz w:val="28"/>
                <w:szCs w:val="28"/>
              </w:rPr>
            </w:pPr>
          </w:p>
        </w:tc>
        <w:tc>
          <w:tcPr>
            <w:tcW w:w="1695" w:type="dxa"/>
            <w:gridSpan w:val="2"/>
            <w:vAlign w:val="center"/>
          </w:tcPr>
          <w:p w:rsidR="00DD63AF" w:rsidRDefault="00DD63AF" w:rsidP="005A69D4">
            <w:pPr>
              <w:snapToGrid w:val="0"/>
              <w:jc w:val="center"/>
              <w:rPr>
                <w:rFonts w:ascii="仿宋" w:eastAsia="仿宋" w:hAnsi="仿宋"/>
                <w:color w:val="000000"/>
                <w:sz w:val="28"/>
                <w:szCs w:val="28"/>
              </w:rPr>
            </w:pPr>
            <w:r>
              <w:rPr>
                <w:rFonts w:ascii="仿宋" w:eastAsia="仿宋" w:hAnsi="仿宋" w:hint="eastAsia"/>
                <w:color w:val="000000"/>
                <w:sz w:val="28"/>
                <w:szCs w:val="28"/>
              </w:rPr>
              <w:t>联系电话</w:t>
            </w:r>
          </w:p>
        </w:tc>
        <w:tc>
          <w:tcPr>
            <w:tcW w:w="2404" w:type="dxa"/>
            <w:gridSpan w:val="3"/>
            <w:vAlign w:val="center"/>
          </w:tcPr>
          <w:p w:rsidR="00DD63AF" w:rsidRDefault="00DD63AF" w:rsidP="005A69D4">
            <w:pPr>
              <w:snapToGrid w:val="0"/>
              <w:jc w:val="center"/>
              <w:rPr>
                <w:rFonts w:ascii="仿宋" w:eastAsia="仿宋" w:hAnsi="仿宋"/>
                <w:color w:val="000000"/>
                <w:sz w:val="28"/>
                <w:szCs w:val="28"/>
              </w:rPr>
            </w:pPr>
          </w:p>
        </w:tc>
      </w:tr>
      <w:tr w:rsidR="00DD63AF" w:rsidTr="005A69D4">
        <w:trPr>
          <w:trHeight w:val="1427"/>
        </w:trPr>
        <w:tc>
          <w:tcPr>
            <w:tcW w:w="1593" w:type="dxa"/>
            <w:vAlign w:val="center"/>
          </w:tcPr>
          <w:p w:rsidR="00DD63AF" w:rsidRDefault="00DD63AF" w:rsidP="005A69D4">
            <w:pPr>
              <w:spacing w:line="440" w:lineRule="exact"/>
              <w:jc w:val="center"/>
              <w:rPr>
                <w:rFonts w:ascii="仿宋" w:eastAsia="仿宋" w:hAnsi="仿宋"/>
                <w:color w:val="000000"/>
                <w:sz w:val="28"/>
                <w:szCs w:val="28"/>
              </w:rPr>
            </w:pPr>
            <w:r>
              <w:rPr>
                <w:rFonts w:ascii="仿宋" w:eastAsia="仿宋" w:hAnsi="仿宋" w:hint="eastAsia"/>
                <w:color w:val="000000"/>
                <w:sz w:val="28"/>
                <w:szCs w:val="28"/>
              </w:rPr>
              <w:t>工</w:t>
            </w:r>
          </w:p>
          <w:p w:rsidR="00DD63AF" w:rsidRDefault="00DD63AF" w:rsidP="005A69D4">
            <w:pPr>
              <w:spacing w:line="440" w:lineRule="exact"/>
              <w:jc w:val="center"/>
              <w:rPr>
                <w:rFonts w:ascii="仿宋" w:eastAsia="仿宋" w:hAnsi="仿宋"/>
                <w:color w:val="000000"/>
                <w:sz w:val="28"/>
                <w:szCs w:val="28"/>
              </w:rPr>
            </w:pPr>
            <w:r>
              <w:rPr>
                <w:rFonts w:ascii="仿宋" w:eastAsia="仿宋" w:hAnsi="仿宋" w:hint="eastAsia"/>
                <w:color w:val="000000"/>
                <w:sz w:val="28"/>
                <w:szCs w:val="28"/>
              </w:rPr>
              <w:t>作</w:t>
            </w:r>
          </w:p>
          <w:p w:rsidR="00DD63AF" w:rsidRDefault="00DD63AF" w:rsidP="005A69D4">
            <w:pPr>
              <w:spacing w:line="440" w:lineRule="exact"/>
              <w:jc w:val="center"/>
              <w:rPr>
                <w:rFonts w:ascii="仿宋" w:eastAsia="仿宋" w:hAnsi="仿宋"/>
                <w:color w:val="000000"/>
                <w:sz w:val="28"/>
                <w:szCs w:val="28"/>
              </w:rPr>
            </w:pPr>
            <w:r>
              <w:rPr>
                <w:rFonts w:ascii="仿宋" w:eastAsia="仿宋" w:hAnsi="仿宋" w:hint="eastAsia"/>
                <w:color w:val="000000"/>
                <w:sz w:val="28"/>
                <w:szCs w:val="28"/>
              </w:rPr>
              <w:t>简</w:t>
            </w:r>
          </w:p>
          <w:p w:rsidR="00DD63AF" w:rsidRDefault="00DD63AF" w:rsidP="005A69D4">
            <w:pPr>
              <w:spacing w:line="440" w:lineRule="exact"/>
              <w:jc w:val="center"/>
              <w:rPr>
                <w:rFonts w:ascii="仿宋" w:eastAsia="仿宋" w:hAnsi="仿宋"/>
                <w:color w:val="000000"/>
                <w:sz w:val="28"/>
                <w:szCs w:val="28"/>
              </w:rPr>
            </w:pPr>
            <w:r>
              <w:rPr>
                <w:rFonts w:ascii="仿宋" w:eastAsia="仿宋" w:hAnsi="仿宋" w:hint="eastAsia"/>
                <w:color w:val="000000"/>
                <w:sz w:val="28"/>
                <w:szCs w:val="28"/>
              </w:rPr>
              <w:t>历</w:t>
            </w:r>
          </w:p>
        </w:tc>
        <w:tc>
          <w:tcPr>
            <w:tcW w:w="8275" w:type="dxa"/>
            <w:gridSpan w:val="10"/>
            <w:vAlign w:val="center"/>
          </w:tcPr>
          <w:p w:rsidR="00DD63AF" w:rsidRDefault="00DD63AF" w:rsidP="005A69D4">
            <w:pPr>
              <w:jc w:val="center"/>
              <w:rPr>
                <w:rFonts w:ascii="仿宋" w:eastAsia="仿宋" w:hAnsi="仿宋"/>
                <w:color w:val="000000"/>
                <w:sz w:val="28"/>
                <w:szCs w:val="28"/>
              </w:rPr>
            </w:pPr>
          </w:p>
          <w:p w:rsidR="00DD63AF" w:rsidRDefault="00DD63AF" w:rsidP="005A69D4">
            <w:pPr>
              <w:jc w:val="center"/>
              <w:rPr>
                <w:rFonts w:ascii="仿宋" w:eastAsia="仿宋" w:hAnsi="仿宋"/>
                <w:color w:val="000000"/>
                <w:sz w:val="28"/>
                <w:szCs w:val="28"/>
              </w:rPr>
            </w:pPr>
          </w:p>
          <w:p w:rsidR="00DD63AF" w:rsidRDefault="00DD63AF" w:rsidP="005A69D4">
            <w:pPr>
              <w:jc w:val="center"/>
              <w:rPr>
                <w:rFonts w:ascii="仿宋" w:eastAsia="仿宋" w:hAnsi="仿宋"/>
                <w:color w:val="000000"/>
                <w:sz w:val="28"/>
                <w:szCs w:val="28"/>
              </w:rPr>
            </w:pPr>
          </w:p>
        </w:tc>
      </w:tr>
      <w:tr w:rsidR="00DD63AF" w:rsidTr="005A69D4">
        <w:trPr>
          <w:trHeight w:val="2246"/>
        </w:trPr>
        <w:tc>
          <w:tcPr>
            <w:tcW w:w="1593" w:type="dxa"/>
            <w:vAlign w:val="center"/>
          </w:tcPr>
          <w:p w:rsidR="00DD63AF" w:rsidRDefault="00DD63AF" w:rsidP="005A69D4">
            <w:pPr>
              <w:spacing w:line="440" w:lineRule="exact"/>
              <w:jc w:val="center"/>
              <w:rPr>
                <w:rFonts w:ascii="仿宋" w:eastAsia="仿宋" w:hAnsi="仿宋"/>
                <w:color w:val="000000"/>
                <w:sz w:val="28"/>
                <w:szCs w:val="28"/>
              </w:rPr>
            </w:pPr>
            <w:r>
              <w:rPr>
                <w:rFonts w:ascii="仿宋" w:eastAsia="仿宋" w:hAnsi="仿宋" w:hint="eastAsia"/>
                <w:color w:val="000000"/>
                <w:sz w:val="28"/>
                <w:szCs w:val="28"/>
              </w:rPr>
              <w:t>个</w:t>
            </w:r>
          </w:p>
          <w:p w:rsidR="00DD63AF" w:rsidRDefault="00DD63AF" w:rsidP="005A69D4">
            <w:pPr>
              <w:spacing w:line="440" w:lineRule="exact"/>
              <w:jc w:val="center"/>
              <w:rPr>
                <w:rFonts w:ascii="仿宋" w:eastAsia="仿宋" w:hAnsi="仿宋"/>
                <w:color w:val="000000"/>
                <w:sz w:val="28"/>
                <w:szCs w:val="28"/>
              </w:rPr>
            </w:pPr>
            <w:r>
              <w:rPr>
                <w:rFonts w:ascii="仿宋" w:eastAsia="仿宋" w:hAnsi="仿宋" w:hint="eastAsia"/>
                <w:color w:val="000000"/>
                <w:sz w:val="28"/>
                <w:szCs w:val="28"/>
              </w:rPr>
              <w:t>人</w:t>
            </w:r>
          </w:p>
          <w:p w:rsidR="00DD63AF" w:rsidRDefault="00DD63AF" w:rsidP="005A69D4">
            <w:pPr>
              <w:spacing w:line="440" w:lineRule="exact"/>
              <w:jc w:val="center"/>
              <w:rPr>
                <w:rFonts w:ascii="仿宋" w:eastAsia="仿宋" w:hAnsi="仿宋"/>
                <w:color w:val="000000"/>
                <w:sz w:val="28"/>
                <w:szCs w:val="28"/>
              </w:rPr>
            </w:pPr>
            <w:r>
              <w:rPr>
                <w:rFonts w:ascii="仿宋" w:eastAsia="仿宋" w:hAnsi="仿宋" w:hint="eastAsia"/>
                <w:color w:val="000000"/>
                <w:sz w:val="28"/>
                <w:szCs w:val="28"/>
              </w:rPr>
              <w:t>业</w:t>
            </w:r>
          </w:p>
          <w:p w:rsidR="00DD63AF" w:rsidRDefault="00DD63AF" w:rsidP="005A69D4">
            <w:pPr>
              <w:spacing w:line="440" w:lineRule="exact"/>
              <w:jc w:val="center"/>
              <w:rPr>
                <w:rFonts w:ascii="仿宋" w:eastAsia="仿宋" w:hAnsi="仿宋"/>
                <w:color w:val="000000"/>
                <w:sz w:val="28"/>
                <w:szCs w:val="28"/>
              </w:rPr>
            </w:pPr>
            <w:proofErr w:type="gramStart"/>
            <w:r>
              <w:rPr>
                <w:rFonts w:ascii="仿宋" w:eastAsia="仿宋" w:hAnsi="仿宋" w:hint="eastAsia"/>
                <w:color w:val="000000"/>
                <w:sz w:val="28"/>
                <w:szCs w:val="28"/>
              </w:rPr>
              <w:t>绩</w:t>
            </w:r>
            <w:proofErr w:type="gramEnd"/>
          </w:p>
          <w:p w:rsidR="00DD63AF" w:rsidRDefault="00DD63AF" w:rsidP="005A69D4">
            <w:pPr>
              <w:spacing w:line="440" w:lineRule="exact"/>
              <w:jc w:val="center"/>
              <w:rPr>
                <w:rFonts w:ascii="仿宋" w:eastAsia="仿宋" w:hAnsi="仿宋"/>
                <w:color w:val="000000"/>
                <w:sz w:val="28"/>
                <w:szCs w:val="28"/>
              </w:rPr>
            </w:pPr>
            <w:r>
              <w:rPr>
                <w:rFonts w:ascii="仿宋" w:eastAsia="仿宋" w:hAnsi="仿宋" w:hint="eastAsia"/>
                <w:color w:val="000000"/>
                <w:sz w:val="28"/>
                <w:szCs w:val="28"/>
              </w:rPr>
              <w:t>及</w:t>
            </w:r>
          </w:p>
          <w:p w:rsidR="00DD63AF" w:rsidRDefault="00DD63AF" w:rsidP="005A69D4">
            <w:pPr>
              <w:spacing w:line="440" w:lineRule="exact"/>
              <w:jc w:val="center"/>
              <w:rPr>
                <w:rFonts w:ascii="仿宋" w:eastAsia="仿宋" w:hAnsi="仿宋"/>
                <w:color w:val="000000"/>
                <w:sz w:val="28"/>
                <w:szCs w:val="28"/>
              </w:rPr>
            </w:pPr>
            <w:r>
              <w:rPr>
                <w:rFonts w:ascii="仿宋" w:eastAsia="仿宋" w:hAnsi="仿宋" w:hint="eastAsia"/>
                <w:color w:val="000000"/>
                <w:sz w:val="28"/>
                <w:szCs w:val="28"/>
              </w:rPr>
              <w:t>科</w:t>
            </w:r>
          </w:p>
          <w:p w:rsidR="00DD63AF" w:rsidRDefault="00DD63AF" w:rsidP="005A69D4">
            <w:pPr>
              <w:spacing w:line="440" w:lineRule="exact"/>
              <w:jc w:val="center"/>
              <w:rPr>
                <w:rFonts w:ascii="仿宋" w:eastAsia="仿宋" w:hAnsi="仿宋"/>
                <w:color w:val="000000"/>
                <w:sz w:val="28"/>
                <w:szCs w:val="28"/>
              </w:rPr>
            </w:pPr>
            <w:proofErr w:type="gramStart"/>
            <w:r>
              <w:rPr>
                <w:rFonts w:ascii="仿宋" w:eastAsia="仿宋" w:hAnsi="仿宋" w:hint="eastAsia"/>
                <w:color w:val="000000"/>
                <w:sz w:val="28"/>
                <w:szCs w:val="28"/>
              </w:rPr>
              <w:t>研</w:t>
            </w:r>
            <w:proofErr w:type="gramEnd"/>
          </w:p>
          <w:p w:rsidR="00DD63AF" w:rsidRDefault="00DD63AF" w:rsidP="005A69D4">
            <w:pPr>
              <w:spacing w:line="440" w:lineRule="exact"/>
              <w:jc w:val="center"/>
              <w:rPr>
                <w:rFonts w:ascii="仿宋" w:eastAsia="仿宋" w:hAnsi="仿宋"/>
                <w:color w:val="000000"/>
                <w:sz w:val="28"/>
                <w:szCs w:val="28"/>
              </w:rPr>
            </w:pPr>
            <w:r>
              <w:rPr>
                <w:rFonts w:ascii="仿宋" w:eastAsia="仿宋" w:hAnsi="仿宋" w:hint="eastAsia"/>
                <w:color w:val="000000"/>
                <w:sz w:val="28"/>
                <w:szCs w:val="28"/>
              </w:rPr>
              <w:t>成</w:t>
            </w:r>
          </w:p>
          <w:p w:rsidR="00DD63AF" w:rsidRDefault="00DD63AF" w:rsidP="0009246D">
            <w:pPr>
              <w:spacing w:afterLines="50" w:line="440" w:lineRule="exact"/>
              <w:jc w:val="center"/>
              <w:rPr>
                <w:rFonts w:ascii="仿宋" w:eastAsia="仿宋" w:hAnsi="仿宋"/>
                <w:color w:val="000000"/>
                <w:sz w:val="28"/>
                <w:szCs w:val="28"/>
              </w:rPr>
            </w:pPr>
            <w:r>
              <w:rPr>
                <w:rFonts w:ascii="仿宋" w:eastAsia="仿宋" w:hAnsi="仿宋" w:hint="eastAsia"/>
                <w:color w:val="000000"/>
                <w:sz w:val="28"/>
                <w:szCs w:val="28"/>
              </w:rPr>
              <w:t>果</w:t>
            </w:r>
          </w:p>
        </w:tc>
        <w:tc>
          <w:tcPr>
            <w:tcW w:w="8275" w:type="dxa"/>
            <w:gridSpan w:val="10"/>
            <w:vAlign w:val="center"/>
          </w:tcPr>
          <w:p w:rsidR="00DD63AF" w:rsidRDefault="00DD63AF" w:rsidP="005A69D4">
            <w:pPr>
              <w:jc w:val="center"/>
              <w:rPr>
                <w:rFonts w:ascii="仿宋" w:eastAsia="仿宋" w:hAnsi="仿宋"/>
                <w:color w:val="000000"/>
                <w:sz w:val="28"/>
                <w:szCs w:val="28"/>
              </w:rPr>
            </w:pPr>
          </w:p>
          <w:p w:rsidR="00DD63AF" w:rsidRDefault="00DD63AF" w:rsidP="005A69D4">
            <w:pPr>
              <w:jc w:val="center"/>
              <w:rPr>
                <w:rFonts w:ascii="仿宋" w:eastAsia="仿宋" w:hAnsi="仿宋"/>
                <w:color w:val="000000"/>
                <w:sz w:val="28"/>
                <w:szCs w:val="28"/>
              </w:rPr>
            </w:pPr>
          </w:p>
          <w:p w:rsidR="00DD63AF" w:rsidRDefault="00DD63AF" w:rsidP="005A69D4">
            <w:pPr>
              <w:jc w:val="center"/>
              <w:rPr>
                <w:rFonts w:ascii="仿宋" w:eastAsia="仿宋" w:hAnsi="仿宋"/>
                <w:color w:val="000000"/>
                <w:sz w:val="28"/>
                <w:szCs w:val="28"/>
              </w:rPr>
            </w:pPr>
          </w:p>
          <w:p w:rsidR="00DD63AF" w:rsidRDefault="00DD63AF" w:rsidP="005A69D4">
            <w:pPr>
              <w:jc w:val="center"/>
              <w:rPr>
                <w:rFonts w:ascii="仿宋" w:eastAsia="仿宋" w:hAnsi="仿宋"/>
                <w:color w:val="000000"/>
                <w:sz w:val="28"/>
                <w:szCs w:val="28"/>
              </w:rPr>
            </w:pPr>
          </w:p>
          <w:p w:rsidR="00DD63AF" w:rsidRDefault="00DD63AF" w:rsidP="005A69D4">
            <w:pPr>
              <w:jc w:val="center"/>
              <w:rPr>
                <w:rFonts w:ascii="仿宋" w:eastAsia="仿宋" w:hAnsi="仿宋"/>
                <w:color w:val="000000"/>
                <w:sz w:val="28"/>
                <w:szCs w:val="28"/>
              </w:rPr>
            </w:pPr>
          </w:p>
          <w:p w:rsidR="00DD63AF" w:rsidRDefault="00DD63AF" w:rsidP="005A69D4">
            <w:pPr>
              <w:jc w:val="center"/>
              <w:rPr>
                <w:rFonts w:ascii="仿宋" w:eastAsia="仿宋" w:hAnsi="仿宋"/>
                <w:color w:val="000000"/>
                <w:sz w:val="28"/>
                <w:szCs w:val="28"/>
              </w:rPr>
            </w:pPr>
          </w:p>
        </w:tc>
      </w:tr>
      <w:tr w:rsidR="00DD63AF" w:rsidTr="005A69D4">
        <w:trPr>
          <w:trHeight w:val="1908"/>
        </w:trPr>
        <w:tc>
          <w:tcPr>
            <w:tcW w:w="1593" w:type="dxa"/>
            <w:vAlign w:val="center"/>
          </w:tcPr>
          <w:p w:rsidR="00DD63AF" w:rsidRDefault="00DD63AF" w:rsidP="005A69D4">
            <w:pPr>
              <w:spacing w:line="440" w:lineRule="exact"/>
              <w:jc w:val="center"/>
              <w:rPr>
                <w:rFonts w:ascii="仿宋" w:eastAsia="仿宋" w:hAnsi="仿宋"/>
                <w:color w:val="000000"/>
                <w:sz w:val="28"/>
                <w:szCs w:val="28"/>
              </w:rPr>
            </w:pPr>
            <w:r>
              <w:rPr>
                <w:rFonts w:ascii="仿宋" w:eastAsia="仿宋" w:hAnsi="仿宋" w:hint="eastAsia"/>
                <w:color w:val="000000"/>
                <w:sz w:val="28"/>
                <w:szCs w:val="28"/>
              </w:rPr>
              <w:t>单</w:t>
            </w:r>
          </w:p>
          <w:p w:rsidR="00DD63AF" w:rsidRDefault="00DD63AF" w:rsidP="005A69D4">
            <w:pPr>
              <w:spacing w:line="440" w:lineRule="exact"/>
              <w:jc w:val="center"/>
              <w:rPr>
                <w:rFonts w:ascii="仿宋" w:eastAsia="仿宋" w:hAnsi="仿宋"/>
                <w:color w:val="000000"/>
                <w:sz w:val="28"/>
                <w:szCs w:val="28"/>
              </w:rPr>
            </w:pPr>
            <w:r>
              <w:rPr>
                <w:rFonts w:ascii="仿宋" w:eastAsia="仿宋" w:hAnsi="仿宋" w:hint="eastAsia"/>
                <w:color w:val="000000"/>
                <w:sz w:val="28"/>
                <w:szCs w:val="28"/>
              </w:rPr>
              <w:t>位</w:t>
            </w:r>
          </w:p>
          <w:p w:rsidR="00DD63AF" w:rsidRDefault="00DD63AF" w:rsidP="005A69D4">
            <w:pPr>
              <w:spacing w:line="440" w:lineRule="exact"/>
              <w:jc w:val="center"/>
              <w:rPr>
                <w:rFonts w:ascii="仿宋" w:eastAsia="仿宋" w:hAnsi="仿宋"/>
                <w:color w:val="000000"/>
                <w:sz w:val="28"/>
                <w:szCs w:val="28"/>
              </w:rPr>
            </w:pPr>
            <w:r>
              <w:rPr>
                <w:rFonts w:ascii="仿宋" w:eastAsia="仿宋" w:hAnsi="仿宋" w:hint="eastAsia"/>
                <w:color w:val="000000"/>
                <w:sz w:val="28"/>
                <w:szCs w:val="28"/>
              </w:rPr>
              <w:t>意</w:t>
            </w:r>
          </w:p>
          <w:p w:rsidR="00DD63AF" w:rsidRDefault="00DD63AF" w:rsidP="005A69D4">
            <w:pPr>
              <w:spacing w:line="440" w:lineRule="exact"/>
              <w:jc w:val="center"/>
              <w:rPr>
                <w:rFonts w:ascii="仿宋" w:eastAsia="仿宋" w:hAnsi="仿宋"/>
                <w:color w:val="000000"/>
                <w:sz w:val="28"/>
                <w:szCs w:val="28"/>
              </w:rPr>
            </w:pPr>
            <w:r>
              <w:rPr>
                <w:rFonts w:ascii="仿宋" w:eastAsia="仿宋" w:hAnsi="仿宋" w:hint="eastAsia"/>
                <w:color w:val="000000"/>
                <w:sz w:val="28"/>
                <w:szCs w:val="28"/>
              </w:rPr>
              <w:t>见</w:t>
            </w:r>
          </w:p>
        </w:tc>
        <w:tc>
          <w:tcPr>
            <w:tcW w:w="8275" w:type="dxa"/>
            <w:gridSpan w:val="10"/>
            <w:vAlign w:val="center"/>
          </w:tcPr>
          <w:p w:rsidR="00DD63AF" w:rsidRDefault="00DD63AF" w:rsidP="005A69D4">
            <w:pPr>
              <w:jc w:val="center"/>
              <w:rPr>
                <w:rFonts w:ascii="仿宋" w:eastAsia="仿宋" w:hAnsi="仿宋"/>
                <w:color w:val="000000"/>
                <w:sz w:val="28"/>
                <w:szCs w:val="28"/>
              </w:rPr>
            </w:pPr>
          </w:p>
          <w:p w:rsidR="00DD63AF" w:rsidRDefault="00DD63AF" w:rsidP="005A69D4">
            <w:pPr>
              <w:jc w:val="center"/>
              <w:rPr>
                <w:rFonts w:ascii="仿宋" w:eastAsia="仿宋" w:hAnsi="仿宋"/>
                <w:color w:val="000000"/>
                <w:sz w:val="28"/>
                <w:szCs w:val="28"/>
              </w:rPr>
            </w:pPr>
          </w:p>
          <w:p w:rsidR="00DD63AF" w:rsidRDefault="00DD63AF" w:rsidP="005A69D4">
            <w:pPr>
              <w:jc w:val="center"/>
              <w:rPr>
                <w:rFonts w:ascii="仿宋" w:eastAsia="仿宋" w:hAnsi="仿宋"/>
                <w:color w:val="000000"/>
                <w:sz w:val="28"/>
                <w:szCs w:val="28"/>
              </w:rPr>
            </w:pPr>
          </w:p>
          <w:p w:rsidR="00DD63AF" w:rsidRDefault="00DD63AF" w:rsidP="005A69D4">
            <w:pPr>
              <w:jc w:val="center"/>
              <w:rPr>
                <w:rFonts w:ascii="仿宋" w:eastAsia="仿宋" w:hAnsi="仿宋"/>
                <w:color w:val="000000"/>
                <w:sz w:val="28"/>
                <w:szCs w:val="28"/>
              </w:rPr>
            </w:pPr>
            <w:r>
              <w:rPr>
                <w:rFonts w:ascii="仿宋" w:eastAsia="仿宋" w:hAnsi="仿宋" w:hint="eastAsia"/>
                <w:color w:val="000000"/>
                <w:sz w:val="28"/>
                <w:szCs w:val="28"/>
              </w:rPr>
              <w:t>学校盖章</w:t>
            </w:r>
            <w:r>
              <w:rPr>
                <w:rFonts w:ascii="仿宋" w:eastAsia="仿宋" w:hAnsi="仿宋"/>
                <w:color w:val="000000"/>
                <w:sz w:val="28"/>
                <w:szCs w:val="28"/>
              </w:rPr>
              <w:t xml:space="preserve">         20</w:t>
            </w:r>
            <w:r>
              <w:rPr>
                <w:rFonts w:ascii="仿宋" w:eastAsia="仿宋" w:hAnsi="仿宋" w:hint="eastAsia"/>
                <w:color w:val="000000"/>
                <w:sz w:val="28"/>
                <w:szCs w:val="28"/>
              </w:rPr>
              <w:t xml:space="preserve">  年</w:t>
            </w:r>
            <w:r>
              <w:rPr>
                <w:rFonts w:ascii="仿宋" w:eastAsia="仿宋" w:hAnsi="仿宋"/>
                <w:color w:val="000000"/>
                <w:sz w:val="28"/>
                <w:szCs w:val="28"/>
              </w:rPr>
              <w:t xml:space="preserve">   </w:t>
            </w:r>
            <w:r>
              <w:rPr>
                <w:rFonts w:ascii="仿宋" w:eastAsia="仿宋" w:hAnsi="仿宋" w:hint="eastAsia"/>
                <w:color w:val="000000"/>
                <w:sz w:val="28"/>
                <w:szCs w:val="28"/>
              </w:rPr>
              <w:t>月</w:t>
            </w:r>
            <w:r>
              <w:rPr>
                <w:rFonts w:ascii="仿宋" w:eastAsia="仿宋" w:hAnsi="仿宋"/>
                <w:color w:val="000000"/>
                <w:sz w:val="28"/>
                <w:szCs w:val="28"/>
              </w:rPr>
              <w:t xml:space="preserve">   </w:t>
            </w:r>
            <w:r>
              <w:rPr>
                <w:rFonts w:ascii="仿宋" w:eastAsia="仿宋" w:hAnsi="仿宋" w:hint="eastAsia"/>
                <w:color w:val="000000"/>
                <w:sz w:val="28"/>
                <w:szCs w:val="28"/>
              </w:rPr>
              <w:t>日</w:t>
            </w:r>
          </w:p>
        </w:tc>
      </w:tr>
    </w:tbl>
    <w:p w:rsidR="00BF64D1" w:rsidRDefault="00BF64D1"/>
    <w:sectPr w:rsidR="00BF64D1" w:rsidSect="00BF64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13A" w:rsidRDefault="0044613A" w:rsidP="000F0F85">
      <w:r>
        <w:separator/>
      </w:r>
    </w:p>
  </w:endnote>
  <w:endnote w:type="continuationSeparator" w:id="0">
    <w:p w:rsidR="0044613A" w:rsidRDefault="0044613A" w:rsidP="000F0F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13A" w:rsidRDefault="0044613A" w:rsidP="000F0F85">
      <w:r>
        <w:separator/>
      </w:r>
    </w:p>
  </w:footnote>
  <w:footnote w:type="continuationSeparator" w:id="0">
    <w:p w:rsidR="0044613A" w:rsidRDefault="0044613A" w:rsidP="000F0F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63AF"/>
    <w:rsid w:val="0009246D"/>
    <w:rsid w:val="000F0F85"/>
    <w:rsid w:val="002029F0"/>
    <w:rsid w:val="0044613A"/>
    <w:rsid w:val="006F59EF"/>
    <w:rsid w:val="009325C1"/>
    <w:rsid w:val="00A71A72"/>
    <w:rsid w:val="00BF64D1"/>
    <w:rsid w:val="00C06EF0"/>
    <w:rsid w:val="00CB358D"/>
    <w:rsid w:val="00DD63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63AF"/>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unhideWhenUsed/>
    <w:rsid w:val="00DD63AF"/>
    <w:rPr>
      <w:color w:val="0000FF"/>
      <w:u w:val="single"/>
    </w:rPr>
  </w:style>
  <w:style w:type="paragraph" w:styleId="a5">
    <w:name w:val="header"/>
    <w:basedOn w:val="a"/>
    <w:link w:val="Char"/>
    <w:uiPriority w:val="99"/>
    <w:semiHidden/>
    <w:unhideWhenUsed/>
    <w:rsid w:val="000F0F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F0F85"/>
    <w:rPr>
      <w:rFonts w:ascii="Times New Roman" w:eastAsia="宋体" w:hAnsi="Times New Roman" w:cs="Times New Roman"/>
      <w:sz w:val="18"/>
      <w:szCs w:val="18"/>
    </w:rPr>
  </w:style>
  <w:style w:type="paragraph" w:styleId="a6">
    <w:name w:val="footer"/>
    <w:basedOn w:val="a"/>
    <w:link w:val="Char0"/>
    <w:uiPriority w:val="99"/>
    <w:semiHidden/>
    <w:unhideWhenUsed/>
    <w:rsid w:val="000F0F8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F0F8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1125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xjsjxxx@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2018-06-27T08:09:00Z</dcterms:created>
  <dcterms:modified xsi:type="dcterms:W3CDTF">2018-06-27T08:20:00Z</dcterms:modified>
</cp:coreProperties>
</file>